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47" w:rsidRDefault="009B7D47" w:rsidP="009B7D47">
      <w:pPr>
        <w:spacing w:line="240" w:lineRule="auto"/>
        <w:jc w:val="center"/>
        <w:rPr>
          <w:rFonts w:ascii="Aharoni" w:hAnsi="Aharoni" w:cs="Aharoni"/>
          <w:b/>
          <w:color w:val="00B050"/>
          <w:sz w:val="30"/>
          <w:szCs w:val="30"/>
          <w:u w:val="single"/>
        </w:rPr>
      </w:pPr>
    </w:p>
    <w:p w:rsidR="009B7D47" w:rsidRPr="00B27D6D" w:rsidRDefault="002721F6" w:rsidP="009B7D47">
      <w:pPr>
        <w:spacing w:after="0" w:line="240" w:lineRule="auto"/>
        <w:jc w:val="center"/>
        <w:rPr>
          <w:rFonts w:ascii="Aharoni" w:hAnsi="Aharoni" w:cs="Aharoni"/>
          <w:b/>
          <w:color w:val="009644"/>
          <w:sz w:val="28"/>
          <w:szCs w:val="30"/>
          <w:u w:val="single"/>
        </w:rPr>
      </w:pPr>
      <w:r w:rsidRPr="009B7D47">
        <w:rPr>
          <w:rFonts w:ascii="Aharoni" w:hAnsi="Aharoni" w:cs="Aharoni"/>
          <w:b/>
          <w:color w:val="000000" w:themeColor="text1"/>
          <w:sz w:val="28"/>
          <w:szCs w:val="30"/>
          <w:u w:val="single"/>
        </w:rPr>
        <w:t>Formulario de Inscripción</w:t>
      </w:r>
      <w:r w:rsidR="00B27D6D">
        <w:rPr>
          <w:rFonts w:ascii="Aharoni" w:hAnsi="Aharoni" w:cs="Aharoni"/>
          <w:b/>
          <w:color w:val="000000" w:themeColor="text1"/>
          <w:sz w:val="28"/>
          <w:szCs w:val="30"/>
          <w:u w:val="single"/>
        </w:rPr>
        <w:t xml:space="preserve"> </w:t>
      </w:r>
      <w:r w:rsidR="00B27D6D" w:rsidRPr="00B27D6D">
        <w:rPr>
          <w:rFonts w:ascii="Aharoni" w:hAnsi="Aharoni" w:cs="Aharoni"/>
          <w:b/>
          <w:color w:val="009644"/>
          <w:sz w:val="28"/>
          <w:szCs w:val="30"/>
          <w:u w:val="single"/>
        </w:rPr>
        <w:t>SOCIOS</w:t>
      </w:r>
      <w:r w:rsidRPr="00B27D6D">
        <w:rPr>
          <w:rFonts w:ascii="Aharoni" w:hAnsi="Aharoni" w:cs="Aharoni"/>
          <w:b/>
          <w:color w:val="009644"/>
          <w:sz w:val="28"/>
          <w:szCs w:val="30"/>
          <w:u w:val="single"/>
        </w:rPr>
        <w:t xml:space="preserve"> </w:t>
      </w:r>
    </w:p>
    <w:p w:rsidR="004A3711" w:rsidRDefault="00813805" w:rsidP="009B7D47">
      <w:pPr>
        <w:spacing w:after="0" w:line="240" w:lineRule="auto"/>
        <w:jc w:val="center"/>
        <w:rPr>
          <w:rFonts w:ascii="Aharoni" w:hAnsi="Aharoni" w:cs="Aharoni"/>
          <w:b/>
          <w:color w:val="00B050"/>
          <w:sz w:val="30"/>
          <w:szCs w:val="30"/>
          <w:u w:val="single"/>
        </w:rPr>
      </w:pPr>
      <w:r>
        <w:rPr>
          <w:rFonts w:ascii="Aharoni" w:hAnsi="Aharoni" w:cs="Aharoni"/>
          <w:b/>
          <w:color w:val="000000" w:themeColor="text1"/>
          <w:sz w:val="28"/>
          <w:szCs w:val="30"/>
          <w:u w:val="single"/>
        </w:rPr>
        <w:t>AMICH 2017</w:t>
      </w:r>
      <w:bookmarkStart w:id="0" w:name="_GoBack"/>
      <w:bookmarkEnd w:id="0"/>
    </w:p>
    <w:p w:rsidR="009B7D47" w:rsidRPr="009B7D47" w:rsidRDefault="009B7D47" w:rsidP="009B7D47">
      <w:pPr>
        <w:spacing w:line="240" w:lineRule="auto"/>
        <w:jc w:val="center"/>
        <w:rPr>
          <w:rFonts w:ascii="Aharoni" w:hAnsi="Aharoni" w:cs="Aharoni"/>
          <w:b/>
          <w:color w:val="00B050"/>
          <w:sz w:val="30"/>
          <w:szCs w:val="30"/>
          <w:u w:val="single"/>
        </w:rPr>
      </w:pPr>
    </w:p>
    <w:p w:rsidR="002721F6" w:rsidRDefault="002721F6" w:rsidP="002721F6">
      <w:pPr>
        <w:spacing w:line="240" w:lineRule="auto"/>
        <w:jc w:val="both"/>
        <w:rPr>
          <w:sz w:val="24"/>
        </w:rPr>
      </w:pPr>
      <w:r>
        <w:rPr>
          <w:noProof/>
          <w:sz w:val="24"/>
          <w:lang w:eastAsia="es-CL"/>
        </w:rPr>
        <mc:AlternateContent>
          <mc:Choice Requires="wps">
            <w:drawing>
              <wp:anchor distT="0" distB="0" distL="114300" distR="114300" simplePos="0" relativeHeight="251661312" behindDoc="0" locked="0" layoutInCell="1" allowOverlap="1" wp14:anchorId="569BB209" wp14:editId="2E09DFCF">
                <wp:simplePos x="0" y="0"/>
                <wp:positionH relativeFrom="column">
                  <wp:posOffset>2844165</wp:posOffset>
                </wp:positionH>
                <wp:positionV relativeFrom="paragraph">
                  <wp:posOffset>123190</wp:posOffset>
                </wp:positionV>
                <wp:extent cx="2962275" cy="361950"/>
                <wp:effectExtent l="0" t="0" r="28575" b="19050"/>
                <wp:wrapNone/>
                <wp:docPr id="4" name="4 Rectángulo redondeado"/>
                <wp:cNvGraphicFramePr/>
                <a:graphic xmlns:a="http://schemas.openxmlformats.org/drawingml/2006/main">
                  <a:graphicData uri="http://schemas.microsoft.com/office/word/2010/wordprocessingShape">
                    <wps:wsp>
                      <wps:cNvSpPr/>
                      <wps:spPr>
                        <a:xfrm>
                          <a:off x="0" y="0"/>
                          <a:ext cx="2962275" cy="361950"/>
                        </a:xfrm>
                        <a:prstGeom prst="roundRect">
                          <a:avLst/>
                        </a:prstGeom>
                        <a:noFill/>
                        <a:ln w="19050" cap="flat" cmpd="sng" algn="ctr">
                          <a:solidFill>
                            <a:srgbClr val="00B050"/>
                          </a:solidFill>
                          <a:prstDash val="solid"/>
                        </a:ln>
                        <a:effectLst/>
                      </wps:spPr>
                      <wps:txbx>
                        <w:txbxContent>
                          <w:p w:rsidR="002721F6" w:rsidRPr="009B7D47" w:rsidRDefault="002721F6" w:rsidP="002721F6">
                            <w:pPr>
                              <w:spacing w:line="240" w:lineRule="auto"/>
                              <w:jc w:val="both"/>
                              <w:rPr>
                                <w:b/>
                                <w:color w:val="000000" w:themeColor="text1"/>
                              </w:rPr>
                            </w:pPr>
                            <w:r w:rsidRPr="009B7D47">
                              <w:rPr>
                                <w:b/>
                                <w:sz w:val="24"/>
                              </w:rPr>
                              <w:t>CÉDULA DE IDENTIDAD:</w:t>
                            </w:r>
                            <w:r w:rsidR="009B7D47">
                              <w:rPr>
                                <w:b/>
                                <w:sz w:val="24"/>
                              </w:rPr>
                              <w:t xml:space="preserve"> </w:t>
                            </w:r>
                            <w:r w:rsidRPr="009B7D47">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6" style="position:absolute;left:0;text-align:left;margin-left:223.95pt;margin-top:9.7pt;width:23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" filled="f" strokecolor="#00b050" strokeweight="1.5pt">
                <v:textbox>
                  <w:txbxContent>
                    <w:p w:rsidR="002721F6" w:rsidRPr="009B7D47" w:rsidRDefault="002721F6" w:rsidP="002721F6">
                      <w:pPr>
                        <w:spacing w:line="240" w:lineRule="auto"/>
                        <w:jc w:val="both"/>
                        <w:rPr>
                          <w:b/>
                          <w:color w:val="000000" w:themeColor="text1"/>
                        </w:rPr>
                      </w:pPr>
                      <w:r w:rsidRPr="009B7D47">
                        <w:rPr>
                          <w:b/>
                          <w:sz w:val="24"/>
                        </w:rPr>
                        <w:t>CÉDULA DE IDENTIDAD:</w:t>
                      </w:r>
                      <w:r w:rsidR="009B7D47">
                        <w:rPr>
                          <w:b/>
                          <w:sz w:val="24"/>
                        </w:rPr>
                        <w:t xml:space="preserve"> </w:t>
                      </w:r>
                      <w:r w:rsidRPr="009B7D47">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txbxContent>
                </v:textbox>
              </v:roundrect>
            </w:pict>
          </mc:Fallback>
        </mc:AlternateContent>
      </w:r>
      <w:r>
        <w:rPr>
          <w:noProof/>
          <w:sz w:val="24"/>
          <w:lang w:eastAsia="es-CL"/>
        </w:rPr>
        <mc:AlternateContent>
          <mc:Choice Requires="wps">
            <w:drawing>
              <wp:anchor distT="0" distB="0" distL="114300" distR="114300" simplePos="0" relativeHeight="251659264" behindDoc="0" locked="0" layoutInCell="1" allowOverlap="1" wp14:anchorId="4BDBC830" wp14:editId="499BB7EC">
                <wp:simplePos x="0" y="0"/>
                <wp:positionH relativeFrom="column">
                  <wp:posOffset>-51435</wp:posOffset>
                </wp:positionH>
                <wp:positionV relativeFrom="paragraph">
                  <wp:posOffset>123190</wp:posOffset>
                </wp:positionV>
                <wp:extent cx="2819400" cy="361950"/>
                <wp:effectExtent l="0" t="0" r="19050" b="19050"/>
                <wp:wrapNone/>
                <wp:docPr id="2" name="2 Rectángulo redondeado"/>
                <wp:cNvGraphicFramePr/>
                <a:graphic xmlns:a="http://schemas.openxmlformats.org/drawingml/2006/main">
                  <a:graphicData uri="http://schemas.microsoft.com/office/word/2010/wordprocessingShape">
                    <wps:wsp>
                      <wps:cNvSpPr/>
                      <wps:spPr>
                        <a:xfrm>
                          <a:off x="0" y="0"/>
                          <a:ext cx="2819400" cy="361950"/>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21F6" w:rsidRPr="009B7D47" w:rsidRDefault="002721F6" w:rsidP="002721F6">
                            <w:pPr>
                              <w:rPr>
                                <w:color w:val="000000" w:themeColor="text1"/>
                              </w:rPr>
                            </w:pPr>
                            <w:r w:rsidRPr="009B7D47">
                              <w:rPr>
                                <w:b/>
                                <w:color w:val="000000" w:themeColor="text1"/>
                                <w:sz w:val="24"/>
                              </w:rPr>
                              <w:t>FECHA DE INSCRIPCIÓN:</w:t>
                            </w:r>
                            <w:r w:rsidR="009B7D47">
                              <w:rPr>
                                <w:b/>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7" style="position:absolute;left:0;text-align:left;margin-left:-4.05pt;margin-top:9.7pt;width:222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" filled="f" strokecolor="#00b050" strokeweight="1.5pt">
                <v:textbox>
                  <w:txbxContent>
                    <w:p w:rsidR="002721F6" w:rsidRPr="009B7D47" w:rsidRDefault="002721F6" w:rsidP="002721F6">
                      <w:pPr>
                        <w:rPr>
                          <w:color w:val="000000" w:themeColor="text1"/>
                        </w:rPr>
                      </w:pPr>
                      <w:r w:rsidRPr="009B7D47">
                        <w:rPr>
                          <w:b/>
                          <w:color w:val="000000" w:themeColor="text1"/>
                          <w:sz w:val="24"/>
                        </w:rPr>
                        <w:t>FECHA DE INSCRIPCIÓN:</w:t>
                      </w:r>
                      <w:r w:rsidR="009B7D47">
                        <w:rPr>
                          <w:b/>
                          <w:color w:val="000000" w:themeColor="text1"/>
                          <w:sz w:val="24"/>
                        </w:rPr>
                        <w:t xml:space="preserve"> </w:t>
                      </w:r>
                    </w:p>
                  </w:txbxContent>
                </v:textbox>
              </v:roundrect>
            </w:pict>
          </mc:Fallback>
        </mc:AlternateContent>
      </w:r>
    </w:p>
    <w:p w:rsidR="002721F6" w:rsidRDefault="002721F6" w:rsidP="002721F6">
      <w:pPr>
        <w:spacing w:line="240" w:lineRule="auto"/>
        <w:jc w:val="both"/>
        <w:rPr>
          <w:sz w:val="24"/>
        </w:rPr>
      </w:pPr>
      <w:r>
        <w:rPr>
          <w:noProof/>
          <w:sz w:val="24"/>
          <w:lang w:eastAsia="es-CL"/>
        </w:rPr>
        <mc:AlternateContent>
          <mc:Choice Requires="wps">
            <w:drawing>
              <wp:anchor distT="0" distB="0" distL="114300" distR="114300" simplePos="0" relativeHeight="251663360" behindDoc="0" locked="0" layoutInCell="1" allowOverlap="1" wp14:anchorId="75EBB472" wp14:editId="6E765FD7">
                <wp:simplePos x="0" y="0"/>
                <wp:positionH relativeFrom="column">
                  <wp:posOffset>-51436</wp:posOffset>
                </wp:positionH>
                <wp:positionV relativeFrom="paragraph">
                  <wp:posOffset>248285</wp:posOffset>
                </wp:positionV>
                <wp:extent cx="5857875" cy="361950"/>
                <wp:effectExtent l="0" t="0" r="28575" b="19050"/>
                <wp:wrapNone/>
                <wp:docPr id="5" name="5 Rectángulo redondeado"/>
                <wp:cNvGraphicFramePr/>
                <a:graphic xmlns:a="http://schemas.openxmlformats.org/drawingml/2006/main">
                  <a:graphicData uri="http://schemas.microsoft.com/office/word/2010/wordprocessingShape">
                    <wps:wsp>
                      <wps:cNvSpPr/>
                      <wps:spPr>
                        <a:xfrm>
                          <a:off x="0" y="0"/>
                          <a:ext cx="5857875" cy="361950"/>
                        </a:xfrm>
                        <a:prstGeom prst="roundRect">
                          <a:avLst/>
                        </a:prstGeom>
                        <a:noFill/>
                        <a:ln w="19050" cap="flat" cmpd="sng" algn="ctr">
                          <a:solidFill>
                            <a:srgbClr val="00B050"/>
                          </a:solidFill>
                          <a:prstDash val="solid"/>
                        </a:ln>
                        <a:effectLst/>
                      </wps:spPr>
                      <wps:txbx>
                        <w:txbxContent>
                          <w:p w:rsidR="002721F6" w:rsidRPr="009B7D47" w:rsidRDefault="002721F6" w:rsidP="002721F6">
                            <w:pPr>
                              <w:spacing w:line="240" w:lineRule="auto"/>
                              <w:jc w:val="both"/>
                              <w:rPr>
                                <w:sz w:val="24"/>
                              </w:rPr>
                            </w:pPr>
                            <w:r w:rsidRPr="009B7D47">
                              <w:rPr>
                                <w:b/>
                                <w:sz w:val="24"/>
                              </w:rPr>
                              <w:t>NOMBRE COMPLETO:</w:t>
                            </w:r>
                            <w:r w:rsidR="009B7D47">
                              <w:rPr>
                                <w:b/>
                                <w:sz w:val="24"/>
                              </w:rPr>
                              <w:t xml:space="preserve"> </w:t>
                            </w:r>
                          </w:p>
                          <w:p w:rsidR="002721F6" w:rsidRPr="002721F6" w:rsidRDefault="002721F6" w:rsidP="002721F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Rectángulo redondeado" o:spid="_x0000_s1028" style="position:absolute;left:0;text-align:left;margin-left:-4.05pt;margin-top:19.55pt;width:461.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" filled="f" strokecolor="#00b050" strokeweight="1.5pt">
                <v:textbox>
                  <w:txbxContent>
                    <w:p w:rsidR="002721F6" w:rsidRPr="009B7D47" w:rsidRDefault="002721F6" w:rsidP="002721F6">
                      <w:pPr>
                        <w:spacing w:line="240" w:lineRule="auto"/>
                        <w:jc w:val="both"/>
                        <w:rPr>
                          <w:sz w:val="24"/>
                        </w:rPr>
                      </w:pPr>
                      <w:r w:rsidRPr="009B7D47">
                        <w:rPr>
                          <w:b/>
                          <w:sz w:val="24"/>
                        </w:rPr>
                        <w:t>NOMBRE COMPLETO:</w:t>
                      </w:r>
                      <w:r w:rsidR="009B7D47">
                        <w:rPr>
                          <w:b/>
                          <w:sz w:val="24"/>
                        </w:rPr>
                        <w:t xml:space="preserve"> </w:t>
                      </w:r>
                    </w:p>
                    <w:p w:rsidR="002721F6" w:rsidRPr="002721F6" w:rsidRDefault="002721F6" w:rsidP="002721F6">
                      <w:pPr>
                        <w:rPr>
                          <w:color w:val="000000" w:themeColor="text1"/>
                        </w:rPr>
                      </w:pPr>
                    </w:p>
                  </w:txbxContent>
                </v:textbox>
              </v:roundrect>
            </w:pict>
          </mc:Fallback>
        </mc:AlternateContent>
      </w:r>
    </w:p>
    <w:p w:rsidR="002721F6" w:rsidRDefault="002721F6" w:rsidP="002721F6">
      <w:pPr>
        <w:spacing w:line="240" w:lineRule="auto"/>
        <w:jc w:val="both"/>
        <w:rPr>
          <w:sz w:val="24"/>
        </w:rPr>
      </w:pPr>
    </w:p>
    <w:p w:rsidR="002721F6" w:rsidRDefault="007E72A6" w:rsidP="007E72A6">
      <w:pPr>
        <w:tabs>
          <w:tab w:val="left" w:pos="3960"/>
        </w:tabs>
        <w:spacing w:line="240" w:lineRule="auto"/>
        <w:jc w:val="both"/>
        <w:rPr>
          <w:sz w:val="24"/>
        </w:rPr>
      </w:pPr>
      <w:r w:rsidRPr="007E72A6">
        <w:rPr>
          <w:noProof/>
          <w:sz w:val="24"/>
          <w:lang w:eastAsia="es-CL"/>
        </w:rPr>
        <mc:AlternateContent>
          <mc:Choice Requires="wps">
            <w:drawing>
              <wp:anchor distT="0" distB="0" distL="114300" distR="114300" simplePos="0" relativeHeight="251681792" behindDoc="0" locked="0" layoutInCell="1" allowOverlap="1" wp14:anchorId="2BA0A39E" wp14:editId="4CB1A19D">
                <wp:simplePos x="0" y="0"/>
                <wp:positionH relativeFrom="column">
                  <wp:posOffset>-41910</wp:posOffset>
                </wp:positionH>
                <wp:positionV relativeFrom="paragraph">
                  <wp:posOffset>46990</wp:posOffset>
                </wp:positionV>
                <wp:extent cx="2819400" cy="361950"/>
                <wp:effectExtent l="0" t="0" r="19050" b="19050"/>
                <wp:wrapNone/>
                <wp:docPr id="1" name="1 Rectángulo redondeado"/>
                <wp:cNvGraphicFramePr/>
                <a:graphic xmlns:a="http://schemas.openxmlformats.org/drawingml/2006/main">
                  <a:graphicData uri="http://schemas.microsoft.com/office/word/2010/wordprocessingShape">
                    <wps:wsp>
                      <wps:cNvSpPr/>
                      <wps:spPr>
                        <a:xfrm>
                          <a:off x="0" y="0"/>
                          <a:ext cx="2819400" cy="361950"/>
                        </a:xfrm>
                        <a:prstGeom prst="roundRect">
                          <a:avLst/>
                        </a:prstGeom>
                        <a:noFill/>
                        <a:ln w="19050" cap="flat" cmpd="sng" algn="ctr">
                          <a:solidFill>
                            <a:srgbClr val="00B050"/>
                          </a:solidFill>
                          <a:prstDash val="solid"/>
                        </a:ln>
                        <a:effectLst/>
                      </wps:spPr>
                      <wps:txbx>
                        <w:txbxContent>
                          <w:p w:rsidR="007E72A6" w:rsidRPr="009B7D47" w:rsidRDefault="007E72A6" w:rsidP="007E72A6">
                            <w:pPr>
                              <w:spacing w:line="240" w:lineRule="auto"/>
                              <w:jc w:val="both"/>
                              <w:rPr>
                                <w:sz w:val="24"/>
                              </w:rPr>
                            </w:pPr>
                            <w:r>
                              <w:rPr>
                                <w:b/>
                                <w:sz w:val="24"/>
                              </w:rPr>
                              <w:t>NACIONALIDAD</w:t>
                            </w:r>
                            <w:r w:rsidRPr="009B7D47">
                              <w:rPr>
                                <w:b/>
                                <w:sz w:val="24"/>
                              </w:rPr>
                              <w:t>:</w:t>
                            </w:r>
                            <w:r>
                              <w:rPr>
                                <w:b/>
                                <w:sz w:val="24"/>
                              </w:rPr>
                              <w:t xml:space="preserve"> </w:t>
                            </w:r>
                          </w:p>
                          <w:p w:rsidR="007E72A6" w:rsidRPr="002721F6" w:rsidRDefault="007E72A6" w:rsidP="007E72A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Rectángulo redondeado" o:spid="_x0000_s1029" style="position:absolute;left:0;text-align:left;margin-left:-3.3pt;margin-top:3.7pt;width:222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" filled="f" strokecolor="#00b050" strokeweight="1.5pt">
                <v:textbox>
                  <w:txbxContent>
                    <w:p w:rsidR="007E72A6" w:rsidRPr="009B7D47" w:rsidRDefault="007E72A6" w:rsidP="007E72A6">
                      <w:pPr>
                        <w:spacing w:line="240" w:lineRule="auto"/>
                        <w:jc w:val="both"/>
                        <w:rPr>
                          <w:sz w:val="24"/>
                        </w:rPr>
                      </w:pPr>
                      <w:r>
                        <w:rPr>
                          <w:b/>
                          <w:sz w:val="24"/>
                        </w:rPr>
                        <w:t>NACIONALIDAD</w:t>
                      </w:r>
                      <w:r w:rsidRPr="009B7D47">
                        <w:rPr>
                          <w:b/>
                          <w:sz w:val="24"/>
                        </w:rPr>
                        <w:t>:</w:t>
                      </w:r>
                      <w:r>
                        <w:rPr>
                          <w:b/>
                          <w:sz w:val="24"/>
                        </w:rPr>
                        <w:t xml:space="preserve"> </w:t>
                      </w:r>
                    </w:p>
                    <w:p w:rsidR="007E72A6" w:rsidRPr="002721F6" w:rsidRDefault="007E72A6" w:rsidP="007E72A6">
                      <w:pPr>
                        <w:rPr>
                          <w:color w:val="000000" w:themeColor="text1"/>
                        </w:rPr>
                      </w:pPr>
                    </w:p>
                  </w:txbxContent>
                </v:textbox>
              </v:roundrect>
            </w:pict>
          </mc:Fallback>
        </mc:AlternateContent>
      </w:r>
      <w:r w:rsidRPr="007E72A6">
        <w:rPr>
          <w:noProof/>
          <w:sz w:val="24"/>
          <w:lang w:eastAsia="es-CL"/>
        </w:rPr>
        <mc:AlternateContent>
          <mc:Choice Requires="wps">
            <w:drawing>
              <wp:anchor distT="0" distB="0" distL="114300" distR="114300" simplePos="0" relativeHeight="251682816" behindDoc="0" locked="0" layoutInCell="1" allowOverlap="1" wp14:anchorId="137377F7" wp14:editId="4FCDF79A">
                <wp:simplePos x="0" y="0"/>
                <wp:positionH relativeFrom="column">
                  <wp:posOffset>2853690</wp:posOffset>
                </wp:positionH>
                <wp:positionV relativeFrom="paragraph">
                  <wp:posOffset>46990</wp:posOffset>
                </wp:positionV>
                <wp:extent cx="2962275" cy="361950"/>
                <wp:effectExtent l="0" t="0" r="28575" b="19050"/>
                <wp:wrapNone/>
                <wp:docPr id="10" name="10 Rectángulo redondeado"/>
                <wp:cNvGraphicFramePr/>
                <a:graphic xmlns:a="http://schemas.openxmlformats.org/drawingml/2006/main">
                  <a:graphicData uri="http://schemas.microsoft.com/office/word/2010/wordprocessingShape">
                    <wps:wsp>
                      <wps:cNvSpPr/>
                      <wps:spPr>
                        <a:xfrm>
                          <a:off x="0" y="0"/>
                          <a:ext cx="2962275" cy="361950"/>
                        </a:xfrm>
                        <a:prstGeom prst="roundRect">
                          <a:avLst/>
                        </a:prstGeom>
                        <a:noFill/>
                        <a:ln w="19050" cap="flat" cmpd="sng" algn="ctr">
                          <a:solidFill>
                            <a:srgbClr val="00B050"/>
                          </a:solidFill>
                          <a:prstDash val="solid"/>
                        </a:ln>
                        <a:effectLst/>
                      </wps:spPr>
                      <wps:txbx>
                        <w:txbxContent>
                          <w:p w:rsidR="007E72A6" w:rsidRPr="009B7D47" w:rsidRDefault="007E72A6" w:rsidP="007E72A6">
                            <w:pPr>
                              <w:spacing w:line="240" w:lineRule="auto"/>
                              <w:jc w:val="both"/>
                              <w:rPr>
                                <w:sz w:val="24"/>
                              </w:rPr>
                            </w:pPr>
                            <w:r>
                              <w:rPr>
                                <w:b/>
                                <w:sz w:val="24"/>
                              </w:rPr>
                              <w:t>FECHA DE NACIMIENTO</w:t>
                            </w:r>
                            <w:r w:rsidRPr="009B7D47">
                              <w:rPr>
                                <w:b/>
                                <w:sz w:val="24"/>
                              </w:rPr>
                              <w:t>:</w:t>
                            </w:r>
                            <w:r>
                              <w:rPr>
                                <w:b/>
                                <w:sz w:val="24"/>
                              </w:rPr>
                              <w:t xml:space="preserve"> </w:t>
                            </w:r>
                          </w:p>
                          <w:p w:rsidR="007E72A6" w:rsidRPr="002721F6" w:rsidRDefault="007E72A6" w:rsidP="007E72A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30" style="position:absolute;left:0;text-align:left;margin-left:224.7pt;margin-top:3.7pt;width:233.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" filled="f" strokecolor="#00b050" strokeweight="1.5pt">
                <v:textbox>
                  <w:txbxContent>
                    <w:p w:rsidR="007E72A6" w:rsidRPr="009B7D47" w:rsidRDefault="007E72A6" w:rsidP="007E72A6">
                      <w:pPr>
                        <w:spacing w:line="240" w:lineRule="auto"/>
                        <w:jc w:val="both"/>
                        <w:rPr>
                          <w:sz w:val="24"/>
                        </w:rPr>
                      </w:pPr>
                      <w:r>
                        <w:rPr>
                          <w:b/>
                          <w:sz w:val="24"/>
                        </w:rPr>
                        <w:t>FECHA DE NACIMIENTO</w:t>
                      </w:r>
                      <w:r w:rsidRPr="009B7D47">
                        <w:rPr>
                          <w:b/>
                          <w:sz w:val="24"/>
                        </w:rPr>
                        <w:t>:</w:t>
                      </w:r>
                      <w:r>
                        <w:rPr>
                          <w:b/>
                          <w:sz w:val="24"/>
                        </w:rPr>
                        <w:t xml:space="preserve"> </w:t>
                      </w:r>
                    </w:p>
                    <w:p w:rsidR="007E72A6" w:rsidRPr="002721F6" w:rsidRDefault="007E72A6" w:rsidP="007E72A6">
                      <w:pPr>
                        <w:rPr>
                          <w:color w:val="000000" w:themeColor="text1"/>
                        </w:rPr>
                      </w:pPr>
                    </w:p>
                  </w:txbxContent>
                </v:textbox>
              </v:roundrect>
            </w:pict>
          </mc:Fallback>
        </mc:AlternateContent>
      </w:r>
      <w:r>
        <w:rPr>
          <w:sz w:val="24"/>
        </w:rPr>
        <w:tab/>
      </w:r>
    </w:p>
    <w:p w:rsidR="002721F6" w:rsidRDefault="007E72A6" w:rsidP="002721F6">
      <w:pPr>
        <w:spacing w:line="240" w:lineRule="auto"/>
        <w:jc w:val="both"/>
        <w:rPr>
          <w:sz w:val="24"/>
        </w:rPr>
      </w:pPr>
      <w:r>
        <w:rPr>
          <w:noProof/>
          <w:sz w:val="24"/>
          <w:lang w:eastAsia="es-CL"/>
        </w:rPr>
        <mc:AlternateContent>
          <mc:Choice Requires="wps">
            <w:drawing>
              <wp:anchor distT="0" distB="0" distL="114300" distR="114300" simplePos="0" relativeHeight="251665408" behindDoc="0" locked="0" layoutInCell="1" allowOverlap="1" wp14:anchorId="08F727D3" wp14:editId="0CBF75A4">
                <wp:simplePos x="0" y="0"/>
                <wp:positionH relativeFrom="column">
                  <wp:posOffset>-51435</wp:posOffset>
                </wp:positionH>
                <wp:positionV relativeFrom="paragraph">
                  <wp:posOffset>175895</wp:posOffset>
                </wp:positionV>
                <wp:extent cx="5857875" cy="361950"/>
                <wp:effectExtent l="0" t="0" r="28575" b="19050"/>
                <wp:wrapNone/>
                <wp:docPr id="6" name="6 Rectángulo redondeado"/>
                <wp:cNvGraphicFramePr/>
                <a:graphic xmlns:a="http://schemas.openxmlformats.org/drawingml/2006/main">
                  <a:graphicData uri="http://schemas.microsoft.com/office/word/2010/wordprocessingShape">
                    <wps:wsp>
                      <wps:cNvSpPr/>
                      <wps:spPr>
                        <a:xfrm>
                          <a:off x="0" y="0"/>
                          <a:ext cx="5857875" cy="361950"/>
                        </a:xfrm>
                        <a:prstGeom prst="roundRect">
                          <a:avLst/>
                        </a:prstGeom>
                        <a:noFill/>
                        <a:ln w="19050" cap="flat" cmpd="sng" algn="ctr">
                          <a:solidFill>
                            <a:srgbClr val="00B050"/>
                          </a:solidFill>
                          <a:prstDash val="solid"/>
                        </a:ln>
                        <a:effectLst/>
                      </wps:spPr>
                      <wps:txbx>
                        <w:txbxContent>
                          <w:p w:rsidR="002721F6" w:rsidRPr="009B7D47" w:rsidRDefault="002721F6" w:rsidP="002721F6">
                            <w:pPr>
                              <w:spacing w:line="240" w:lineRule="auto"/>
                              <w:jc w:val="both"/>
                              <w:rPr>
                                <w:sz w:val="24"/>
                              </w:rPr>
                            </w:pPr>
                            <w:r w:rsidRPr="009B7D47">
                              <w:rPr>
                                <w:b/>
                                <w:sz w:val="24"/>
                              </w:rPr>
                              <w:t>CARRERA/PROFESIÓN</w:t>
                            </w:r>
                            <w:r w:rsidR="005F0D72">
                              <w:rPr>
                                <w:b/>
                                <w:sz w:val="24"/>
                              </w:rPr>
                              <w:t>/ ESTADO CIVIL</w:t>
                            </w:r>
                            <w:r w:rsidRPr="009B7D47">
                              <w:rPr>
                                <w:b/>
                                <w:sz w:val="24"/>
                              </w:rPr>
                              <w:t>:</w:t>
                            </w:r>
                            <w:r w:rsidR="009B7D47">
                              <w:rPr>
                                <w:b/>
                                <w:sz w:val="24"/>
                              </w:rPr>
                              <w:t xml:space="preserve"> </w:t>
                            </w:r>
                          </w:p>
                          <w:p w:rsidR="002721F6" w:rsidRPr="002721F6" w:rsidRDefault="002721F6" w:rsidP="002721F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31" style="position:absolute;left:0;text-align:left;margin-left:-4.05pt;margin-top:13.85pt;width:461.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" filled="f" strokecolor="#00b050" strokeweight="1.5pt">
                <v:textbox>
                  <w:txbxContent>
                    <w:p w:rsidR="002721F6" w:rsidRPr="009B7D47" w:rsidRDefault="002721F6" w:rsidP="002721F6">
                      <w:pPr>
                        <w:spacing w:line="240" w:lineRule="auto"/>
                        <w:jc w:val="both"/>
                        <w:rPr>
                          <w:sz w:val="24"/>
                        </w:rPr>
                      </w:pPr>
                      <w:r w:rsidRPr="009B7D47">
                        <w:rPr>
                          <w:b/>
                          <w:sz w:val="24"/>
                        </w:rPr>
                        <w:t>CARRERA/PROFESIÓN</w:t>
                      </w:r>
                      <w:r w:rsidR="005F0D72">
                        <w:rPr>
                          <w:b/>
                          <w:sz w:val="24"/>
                        </w:rPr>
                        <w:t>/ ESTADO CIVIL</w:t>
                      </w:r>
                      <w:r w:rsidRPr="009B7D47">
                        <w:rPr>
                          <w:b/>
                          <w:sz w:val="24"/>
                        </w:rPr>
                        <w:t>:</w:t>
                      </w:r>
                      <w:r w:rsidR="009B7D47">
                        <w:rPr>
                          <w:b/>
                          <w:sz w:val="24"/>
                        </w:rPr>
                        <w:t xml:space="preserve"> </w:t>
                      </w:r>
                    </w:p>
                    <w:p w:rsidR="002721F6" w:rsidRPr="002721F6" w:rsidRDefault="002721F6" w:rsidP="002721F6">
                      <w:pPr>
                        <w:rPr>
                          <w:color w:val="000000" w:themeColor="text1"/>
                        </w:rPr>
                      </w:pPr>
                    </w:p>
                  </w:txbxContent>
                </v:textbox>
              </v:roundrect>
            </w:pict>
          </mc:Fallback>
        </mc:AlternateContent>
      </w:r>
    </w:p>
    <w:p w:rsidR="002721F6" w:rsidRDefault="007E72A6" w:rsidP="002721F6">
      <w:pPr>
        <w:spacing w:line="240" w:lineRule="auto"/>
        <w:jc w:val="both"/>
        <w:rPr>
          <w:sz w:val="24"/>
        </w:rPr>
      </w:pPr>
      <w:r>
        <w:rPr>
          <w:noProof/>
          <w:sz w:val="24"/>
          <w:lang w:eastAsia="es-CL"/>
        </w:rPr>
        <mc:AlternateContent>
          <mc:Choice Requires="wps">
            <w:drawing>
              <wp:anchor distT="0" distB="0" distL="114300" distR="114300" simplePos="0" relativeHeight="251667456" behindDoc="0" locked="0" layoutInCell="1" allowOverlap="1" wp14:anchorId="20318F3E" wp14:editId="285113C5">
                <wp:simplePos x="0" y="0"/>
                <wp:positionH relativeFrom="column">
                  <wp:posOffset>-51435</wp:posOffset>
                </wp:positionH>
                <wp:positionV relativeFrom="paragraph">
                  <wp:posOffset>300990</wp:posOffset>
                </wp:positionV>
                <wp:extent cx="5857875" cy="361950"/>
                <wp:effectExtent l="0" t="0" r="28575" b="19050"/>
                <wp:wrapNone/>
                <wp:docPr id="7" name="7 Rectángulo redondeado"/>
                <wp:cNvGraphicFramePr/>
                <a:graphic xmlns:a="http://schemas.openxmlformats.org/drawingml/2006/main">
                  <a:graphicData uri="http://schemas.microsoft.com/office/word/2010/wordprocessingShape">
                    <wps:wsp>
                      <wps:cNvSpPr/>
                      <wps:spPr>
                        <a:xfrm>
                          <a:off x="0" y="0"/>
                          <a:ext cx="5857875" cy="361950"/>
                        </a:xfrm>
                        <a:prstGeom prst="roundRect">
                          <a:avLst/>
                        </a:prstGeom>
                        <a:noFill/>
                        <a:ln w="19050" cap="flat" cmpd="sng" algn="ctr">
                          <a:solidFill>
                            <a:srgbClr val="00B050"/>
                          </a:solidFill>
                          <a:prstDash val="solid"/>
                        </a:ln>
                        <a:effectLst/>
                      </wps:spPr>
                      <wps:txbx>
                        <w:txbxContent>
                          <w:p w:rsidR="002721F6" w:rsidRPr="009B7D47" w:rsidRDefault="002721F6" w:rsidP="002721F6">
                            <w:pPr>
                              <w:spacing w:line="240" w:lineRule="auto"/>
                              <w:jc w:val="both"/>
                              <w:rPr>
                                <w:sz w:val="24"/>
                              </w:rPr>
                            </w:pPr>
                            <w:r w:rsidRPr="009B7D47">
                              <w:rPr>
                                <w:b/>
                                <w:sz w:val="24"/>
                              </w:rPr>
                              <w:t>DIRECCIÓN/CIUDAD/PAÍS:</w:t>
                            </w:r>
                            <w:r w:rsidR="009B7D47">
                              <w:rPr>
                                <w:b/>
                                <w:sz w:val="24"/>
                              </w:rPr>
                              <w:t xml:space="preserve"> </w:t>
                            </w:r>
                          </w:p>
                          <w:p w:rsidR="002721F6" w:rsidRPr="002721F6" w:rsidRDefault="002721F6" w:rsidP="002721F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32" style="position:absolute;left:0;text-align:left;margin-left:-4.05pt;margin-top:23.7pt;width:461.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" filled="f" strokecolor="#00b050" strokeweight="1.5pt">
                <v:textbox>
                  <w:txbxContent>
                    <w:p w:rsidR="002721F6" w:rsidRPr="009B7D47" w:rsidRDefault="002721F6" w:rsidP="002721F6">
                      <w:pPr>
                        <w:spacing w:line="240" w:lineRule="auto"/>
                        <w:jc w:val="both"/>
                        <w:rPr>
                          <w:sz w:val="24"/>
                        </w:rPr>
                      </w:pPr>
                      <w:r w:rsidRPr="009B7D47">
                        <w:rPr>
                          <w:b/>
                          <w:sz w:val="24"/>
                        </w:rPr>
                        <w:t>DIRECCIÓN/CIUDAD/PAÍS:</w:t>
                      </w:r>
                      <w:r w:rsidR="009B7D47">
                        <w:rPr>
                          <w:b/>
                          <w:sz w:val="24"/>
                        </w:rPr>
                        <w:t xml:space="preserve"> </w:t>
                      </w:r>
                    </w:p>
                    <w:p w:rsidR="002721F6" w:rsidRPr="002721F6" w:rsidRDefault="002721F6" w:rsidP="002721F6">
                      <w:pPr>
                        <w:rPr>
                          <w:color w:val="000000" w:themeColor="text1"/>
                        </w:rPr>
                      </w:pPr>
                    </w:p>
                  </w:txbxContent>
                </v:textbox>
              </v:roundrect>
            </w:pict>
          </mc:Fallback>
        </mc:AlternateContent>
      </w:r>
    </w:p>
    <w:p w:rsidR="002721F6" w:rsidRPr="002721F6" w:rsidRDefault="002721F6" w:rsidP="002721F6">
      <w:pPr>
        <w:spacing w:line="240" w:lineRule="auto"/>
        <w:jc w:val="both"/>
        <w:rPr>
          <w:sz w:val="24"/>
        </w:rPr>
      </w:pPr>
    </w:p>
    <w:p w:rsidR="009B7D47" w:rsidRDefault="007E72A6" w:rsidP="009B7D47">
      <w:pPr>
        <w:spacing w:line="240" w:lineRule="auto"/>
        <w:jc w:val="both"/>
        <w:rPr>
          <w:b/>
          <w:sz w:val="12"/>
        </w:rPr>
      </w:pPr>
      <w:r>
        <w:rPr>
          <w:noProof/>
          <w:sz w:val="24"/>
          <w:lang w:eastAsia="es-CL"/>
        </w:rPr>
        <mc:AlternateContent>
          <mc:Choice Requires="wps">
            <w:drawing>
              <wp:anchor distT="0" distB="0" distL="114300" distR="114300" simplePos="0" relativeHeight="251669504" behindDoc="0" locked="0" layoutInCell="1" allowOverlap="1" wp14:anchorId="617AD317" wp14:editId="400102DB">
                <wp:simplePos x="0" y="0"/>
                <wp:positionH relativeFrom="column">
                  <wp:posOffset>-51435</wp:posOffset>
                </wp:positionH>
                <wp:positionV relativeFrom="paragraph">
                  <wp:posOffset>103505</wp:posOffset>
                </wp:positionV>
                <wp:extent cx="2143125" cy="361950"/>
                <wp:effectExtent l="0" t="0" r="28575" b="19050"/>
                <wp:wrapNone/>
                <wp:docPr id="8" name="8 Rectángulo redondeado"/>
                <wp:cNvGraphicFramePr/>
                <a:graphic xmlns:a="http://schemas.openxmlformats.org/drawingml/2006/main">
                  <a:graphicData uri="http://schemas.microsoft.com/office/word/2010/wordprocessingShape">
                    <wps:wsp>
                      <wps:cNvSpPr/>
                      <wps:spPr>
                        <a:xfrm>
                          <a:off x="0" y="0"/>
                          <a:ext cx="2143125" cy="361950"/>
                        </a:xfrm>
                        <a:prstGeom prst="roundRect">
                          <a:avLst/>
                        </a:prstGeom>
                        <a:noFill/>
                        <a:ln w="19050" cap="flat" cmpd="sng" algn="ctr">
                          <a:solidFill>
                            <a:srgbClr val="00B050"/>
                          </a:solidFill>
                          <a:prstDash val="solid"/>
                        </a:ln>
                        <a:effectLst/>
                      </wps:spPr>
                      <wps:txbx>
                        <w:txbxContent>
                          <w:p w:rsidR="002721F6" w:rsidRPr="009B7D47" w:rsidRDefault="002721F6" w:rsidP="002721F6">
                            <w:pPr>
                              <w:spacing w:line="240" w:lineRule="auto"/>
                              <w:jc w:val="both"/>
                              <w:rPr>
                                <w:sz w:val="24"/>
                              </w:rPr>
                            </w:pPr>
                            <w:r w:rsidRPr="009B7D47">
                              <w:rPr>
                                <w:b/>
                                <w:sz w:val="24"/>
                              </w:rPr>
                              <w:t>CELULAR:</w:t>
                            </w:r>
                            <w:r w:rsidR="009B7D47">
                              <w:rPr>
                                <w:b/>
                                <w:sz w:val="24"/>
                              </w:rPr>
                              <w:t xml:space="preserve"> </w:t>
                            </w:r>
                          </w:p>
                          <w:p w:rsidR="002721F6" w:rsidRPr="002721F6" w:rsidRDefault="002721F6" w:rsidP="002721F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33" style="position:absolute;left:0;text-align:left;margin-left:-4.05pt;margin-top:8.15pt;width:168.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" filled="f" strokecolor="#00b050" strokeweight="1.5pt">
                <v:textbox>
                  <w:txbxContent>
                    <w:p w:rsidR="002721F6" w:rsidRPr="009B7D47" w:rsidRDefault="002721F6" w:rsidP="002721F6">
                      <w:pPr>
                        <w:spacing w:line="240" w:lineRule="auto"/>
                        <w:jc w:val="both"/>
                        <w:rPr>
                          <w:sz w:val="24"/>
                        </w:rPr>
                      </w:pPr>
                      <w:r w:rsidRPr="009B7D47">
                        <w:rPr>
                          <w:b/>
                          <w:sz w:val="24"/>
                        </w:rPr>
                        <w:t>CELULAR:</w:t>
                      </w:r>
                      <w:r w:rsidR="009B7D47">
                        <w:rPr>
                          <w:b/>
                          <w:sz w:val="24"/>
                        </w:rPr>
                        <w:t xml:space="preserve"> </w:t>
                      </w:r>
                    </w:p>
                    <w:p w:rsidR="002721F6" w:rsidRPr="002721F6" w:rsidRDefault="002721F6" w:rsidP="002721F6">
                      <w:pPr>
                        <w:rPr>
                          <w:color w:val="000000" w:themeColor="text1"/>
                        </w:rPr>
                      </w:pPr>
                    </w:p>
                  </w:txbxContent>
                </v:textbox>
              </v:roundrect>
            </w:pict>
          </mc:Fallback>
        </mc:AlternateContent>
      </w:r>
      <w:r>
        <w:rPr>
          <w:noProof/>
          <w:sz w:val="24"/>
          <w:lang w:eastAsia="es-CL"/>
        </w:rPr>
        <mc:AlternateContent>
          <mc:Choice Requires="wps">
            <w:drawing>
              <wp:anchor distT="0" distB="0" distL="114300" distR="114300" simplePos="0" relativeHeight="251671552" behindDoc="0" locked="0" layoutInCell="1" allowOverlap="1" wp14:anchorId="5A75081C" wp14:editId="56C5131B">
                <wp:simplePos x="0" y="0"/>
                <wp:positionH relativeFrom="column">
                  <wp:posOffset>2167890</wp:posOffset>
                </wp:positionH>
                <wp:positionV relativeFrom="paragraph">
                  <wp:posOffset>103505</wp:posOffset>
                </wp:positionV>
                <wp:extent cx="3638550" cy="361950"/>
                <wp:effectExtent l="0" t="0" r="19050" b="19050"/>
                <wp:wrapNone/>
                <wp:docPr id="9" name="9 Rectángulo redondeado"/>
                <wp:cNvGraphicFramePr/>
                <a:graphic xmlns:a="http://schemas.openxmlformats.org/drawingml/2006/main">
                  <a:graphicData uri="http://schemas.microsoft.com/office/word/2010/wordprocessingShape">
                    <wps:wsp>
                      <wps:cNvSpPr/>
                      <wps:spPr>
                        <a:xfrm>
                          <a:off x="0" y="0"/>
                          <a:ext cx="3638550" cy="361950"/>
                        </a:xfrm>
                        <a:prstGeom prst="roundRect">
                          <a:avLst/>
                        </a:prstGeom>
                        <a:noFill/>
                        <a:ln w="19050" cap="flat" cmpd="sng" algn="ctr">
                          <a:solidFill>
                            <a:srgbClr val="00B050"/>
                          </a:solidFill>
                          <a:prstDash val="solid"/>
                        </a:ln>
                        <a:effectLst/>
                      </wps:spPr>
                      <wps:txbx>
                        <w:txbxContent>
                          <w:p w:rsidR="009B7D47" w:rsidRPr="009B7D47" w:rsidRDefault="009B7D47" w:rsidP="009B7D47">
                            <w:pPr>
                              <w:spacing w:line="240" w:lineRule="auto"/>
                              <w:jc w:val="both"/>
                              <w:rPr>
                                <w:sz w:val="24"/>
                              </w:rPr>
                            </w:pPr>
                            <w:r w:rsidRPr="009B7D47">
                              <w:rPr>
                                <w:b/>
                                <w:sz w:val="24"/>
                              </w:rPr>
                              <w:t>EMAIL:</w:t>
                            </w:r>
                            <w:r>
                              <w:rPr>
                                <w:b/>
                                <w:sz w:val="24"/>
                              </w:rPr>
                              <w:t xml:space="preserve"> </w:t>
                            </w:r>
                          </w:p>
                          <w:p w:rsidR="009B7D47" w:rsidRPr="002721F6" w:rsidRDefault="009B7D47" w:rsidP="009B7D4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9 Rectángulo redondeado" o:spid="_x0000_s1034" style="position:absolute;left:0;text-align:left;margin-left:170.7pt;margin-top:8.15pt;width:28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" filled="f" strokecolor="#00b050" strokeweight="1.5pt">
                <v:textbox>
                  <w:txbxContent>
                    <w:p w:rsidR="009B7D47" w:rsidRPr="009B7D47" w:rsidRDefault="009B7D47" w:rsidP="009B7D47">
                      <w:pPr>
                        <w:spacing w:line="240" w:lineRule="auto"/>
                        <w:jc w:val="both"/>
                        <w:rPr>
                          <w:sz w:val="24"/>
                        </w:rPr>
                      </w:pPr>
                      <w:r w:rsidRPr="009B7D47">
                        <w:rPr>
                          <w:b/>
                          <w:sz w:val="24"/>
                        </w:rPr>
                        <w:t>EMAIL:</w:t>
                      </w:r>
                      <w:r>
                        <w:rPr>
                          <w:b/>
                          <w:sz w:val="24"/>
                        </w:rPr>
                        <w:t xml:space="preserve"> </w:t>
                      </w:r>
                    </w:p>
                    <w:p w:rsidR="009B7D47" w:rsidRPr="002721F6" w:rsidRDefault="009B7D47" w:rsidP="009B7D47">
                      <w:pPr>
                        <w:rPr>
                          <w:color w:val="000000" w:themeColor="text1"/>
                        </w:rPr>
                      </w:pPr>
                    </w:p>
                  </w:txbxContent>
                </v:textbox>
              </v:roundrect>
            </w:pict>
          </mc:Fallback>
        </mc:AlternateContent>
      </w:r>
    </w:p>
    <w:p w:rsidR="00E004EE" w:rsidRPr="007A5394" w:rsidRDefault="00E004EE" w:rsidP="009B7D47">
      <w:pPr>
        <w:spacing w:line="240" w:lineRule="auto"/>
        <w:jc w:val="both"/>
        <w:rPr>
          <w:b/>
          <w:sz w:val="12"/>
        </w:rPr>
      </w:pPr>
    </w:p>
    <w:p w:rsidR="007E72A6" w:rsidRDefault="007E72A6" w:rsidP="009B7D47">
      <w:pPr>
        <w:spacing w:line="240" w:lineRule="auto"/>
        <w:jc w:val="both"/>
        <w:rPr>
          <w:b/>
          <w:sz w:val="24"/>
        </w:rPr>
      </w:pPr>
    </w:p>
    <w:p w:rsidR="002721F6" w:rsidRDefault="009B7D47" w:rsidP="009B7D47">
      <w:pPr>
        <w:spacing w:line="240" w:lineRule="auto"/>
        <w:jc w:val="both"/>
        <w:rPr>
          <w:b/>
          <w:sz w:val="24"/>
        </w:rPr>
      </w:pPr>
      <w:r w:rsidRPr="009B7D47">
        <w:rPr>
          <w:noProof/>
          <w:sz w:val="24"/>
          <w:lang w:eastAsia="es-CL"/>
        </w:rPr>
        <mc:AlternateContent>
          <mc:Choice Requires="wps">
            <w:drawing>
              <wp:anchor distT="0" distB="0" distL="114300" distR="114300" simplePos="0" relativeHeight="251675648" behindDoc="0" locked="0" layoutInCell="1" allowOverlap="1" wp14:anchorId="3AC740B6" wp14:editId="090A5399">
                <wp:simplePos x="0" y="0"/>
                <wp:positionH relativeFrom="column">
                  <wp:posOffset>-89535</wp:posOffset>
                </wp:positionH>
                <wp:positionV relativeFrom="paragraph">
                  <wp:posOffset>260985</wp:posOffset>
                </wp:positionV>
                <wp:extent cx="5857875" cy="885825"/>
                <wp:effectExtent l="0" t="0" r="28575" b="28575"/>
                <wp:wrapNone/>
                <wp:docPr id="11" name="11 Rectángulo redondeado"/>
                <wp:cNvGraphicFramePr/>
                <a:graphic xmlns:a="http://schemas.openxmlformats.org/drawingml/2006/main">
                  <a:graphicData uri="http://schemas.microsoft.com/office/word/2010/wordprocessingShape">
                    <wps:wsp>
                      <wps:cNvSpPr/>
                      <wps:spPr>
                        <a:xfrm>
                          <a:off x="0" y="0"/>
                          <a:ext cx="5857875" cy="885825"/>
                        </a:xfrm>
                        <a:prstGeom prst="roundRect">
                          <a:avLst/>
                        </a:prstGeom>
                        <a:noFill/>
                        <a:ln w="19050" cap="flat" cmpd="sng" algn="ctr">
                          <a:solidFill>
                            <a:srgbClr val="00B050"/>
                          </a:solidFill>
                          <a:prstDash val="solid"/>
                        </a:ln>
                        <a:effectLst/>
                      </wps:spPr>
                      <wps:txbx>
                        <w:txbxContent>
                          <w:p w:rsidR="009B7D47" w:rsidRPr="002721F6" w:rsidRDefault="009B7D47" w:rsidP="009B7D4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33" style="position:absolute;left:0;text-align:left;margin-left:-7.05pt;margin-top:20.55pt;width:461.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" filled="f" strokecolor="#00b050" strokeweight="1.5pt">
                <v:textbox>
                  <w:txbxContent>
                    <w:p w:rsidR="009B7D47" w:rsidRPr="002721F6" w:rsidRDefault="009B7D47" w:rsidP="009B7D47">
                      <w:pPr>
                        <w:jc w:val="both"/>
                        <w:rPr>
                          <w:color w:val="000000" w:themeColor="text1"/>
                        </w:rPr>
                      </w:pPr>
                    </w:p>
                  </w:txbxContent>
                </v:textbox>
              </v:roundrect>
            </w:pict>
          </mc:Fallback>
        </mc:AlternateContent>
      </w:r>
      <w:r w:rsidRPr="009B7D47">
        <w:rPr>
          <w:b/>
          <w:sz w:val="24"/>
        </w:rPr>
        <w:t xml:space="preserve">¿QUÉ ACTIVIDADES LE GUSTARÍA </w:t>
      </w:r>
      <w:r w:rsidR="0037358A">
        <w:rPr>
          <w:b/>
          <w:sz w:val="24"/>
        </w:rPr>
        <w:t>QUE REALIZARA</w:t>
      </w:r>
      <w:r w:rsidRPr="009B7D47">
        <w:rPr>
          <w:b/>
          <w:sz w:val="24"/>
        </w:rPr>
        <w:t xml:space="preserve"> NUESTRA ASOCIACIÓN?</w:t>
      </w:r>
    </w:p>
    <w:p w:rsidR="009B7D47" w:rsidRDefault="009B7D47" w:rsidP="009B7D47">
      <w:pPr>
        <w:spacing w:line="240" w:lineRule="auto"/>
        <w:jc w:val="both"/>
        <w:rPr>
          <w:b/>
          <w:sz w:val="24"/>
        </w:rPr>
      </w:pPr>
    </w:p>
    <w:p w:rsidR="009B7D47" w:rsidRDefault="009B7D47" w:rsidP="009B7D47">
      <w:pPr>
        <w:spacing w:line="240" w:lineRule="auto"/>
        <w:jc w:val="both"/>
        <w:rPr>
          <w:b/>
          <w:sz w:val="24"/>
        </w:rPr>
      </w:pPr>
    </w:p>
    <w:p w:rsidR="009B7D47" w:rsidRDefault="009B7D47" w:rsidP="009B7D47">
      <w:pPr>
        <w:spacing w:line="240" w:lineRule="auto"/>
        <w:jc w:val="both"/>
        <w:rPr>
          <w:b/>
          <w:sz w:val="24"/>
        </w:rPr>
      </w:pPr>
    </w:p>
    <w:p w:rsidR="007A5394" w:rsidRDefault="007A5394" w:rsidP="009B7D47">
      <w:pPr>
        <w:spacing w:line="240" w:lineRule="auto"/>
        <w:jc w:val="both"/>
        <w:rPr>
          <w:b/>
          <w:sz w:val="21"/>
          <w:szCs w:val="21"/>
        </w:rPr>
      </w:pPr>
      <w:r w:rsidRPr="00897801">
        <w:rPr>
          <w:b/>
          <w:sz w:val="21"/>
          <w:szCs w:val="21"/>
        </w:rPr>
        <w:t xml:space="preserve">Al  firmar este formulario de inscripción, el socio se compromete a cumplir </w:t>
      </w:r>
      <w:r w:rsidR="00897801" w:rsidRPr="00897801">
        <w:rPr>
          <w:b/>
          <w:sz w:val="21"/>
          <w:szCs w:val="21"/>
        </w:rPr>
        <w:t xml:space="preserve">todas </w:t>
      </w:r>
      <w:r w:rsidRPr="00897801">
        <w:rPr>
          <w:b/>
          <w:sz w:val="21"/>
          <w:szCs w:val="21"/>
        </w:rPr>
        <w:t>las obligaciones dispuestas en el artículo</w:t>
      </w:r>
      <w:r w:rsidR="00897801" w:rsidRPr="00897801">
        <w:rPr>
          <w:b/>
          <w:sz w:val="21"/>
          <w:szCs w:val="21"/>
        </w:rPr>
        <w:t xml:space="preserve"> noveno de la Ley 20.500 sobre Asociaciones y Participación Ciudadana en la Gestión Pública.</w:t>
      </w:r>
    </w:p>
    <w:p w:rsidR="00FA14F7" w:rsidRDefault="009C04EA" w:rsidP="009C04EA">
      <w:pPr>
        <w:spacing w:line="240" w:lineRule="auto"/>
        <w:jc w:val="center"/>
        <w:rPr>
          <w:b/>
          <w:sz w:val="24"/>
        </w:rPr>
      </w:pPr>
      <w:r w:rsidRPr="009C04EA">
        <w:rPr>
          <w:b/>
          <w:color w:val="00B050"/>
          <w:sz w:val="24"/>
        </w:rPr>
        <w:t>Colaboran con la AMICH destacados micólogos de distintas universidades de Chile.</w:t>
      </w:r>
    </w:p>
    <w:p w:rsidR="00FA14F7" w:rsidRDefault="00C73EDB" w:rsidP="009B7D47">
      <w:pPr>
        <w:spacing w:line="240" w:lineRule="auto"/>
        <w:jc w:val="both"/>
        <w:rPr>
          <w:b/>
          <w:sz w:val="24"/>
        </w:rPr>
      </w:pPr>
      <w:r>
        <w:rPr>
          <w:b/>
          <w:noProof/>
          <w:sz w:val="24"/>
          <w:lang w:eastAsia="es-CL"/>
        </w:rPr>
        <w:drawing>
          <wp:anchor distT="0" distB="0" distL="114300" distR="114300" simplePos="0" relativeHeight="251683840" behindDoc="0" locked="0" layoutInCell="1" allowOverlap="1" wp14:anchorId="6D05DF7A" wp14:editId="155B2B75">
            <wp:simplePos x="0" y="0"/>
            <wp:positionH relativeFrom="column">
              <wp:posOffset>4053840</wp:posOffset>
            </wp:positionH>
            <wp:positionV relativeFrom="paragraph">
              <wp:posOffset>214630</wp:posOffset>
            </wp:positionV>
            <wp:extent cx="1304925" cy="1304925"/>
            <wp:effectExtent l="0" t="0" r="9525" b="9525"/>
            <wp:wrapNone/>
            <wp:docPr id="12" name="Imagen 12" descr="F:\AMICH.CL\Logos y formulario\Logo circular AM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CH.CL\Logos y formulario\Logo circular AMIC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14C" w:rsidRDefault="00E004EE" w:rsidP="00E004EE">
      <w:pPr>
        <w:tabs>
          <w:tab w:val="left" w:pos="7485"/>
        </w:tabs>
        <w:spacing w:line="240" w:lineRule="auto"/>
        <w:jc w:val="both"/>
        <w:rPr>
          <w:b/>
          <w:sz w:val="24"/>
        </w:rPr>
      </w:pPr>
      <w:r>
        <w:rPr>
          <w:b/>
          <w:sz w:val="24"/>
        </w:rPr>
        <w:tab/>
      </w:r>
    </w:p>
    <w:p w:rsidR="008D5B36" w:rsidRDefault="008D5B36" w:rsidP="00E004EE">
      <w:pPr>
        <w:tabs>
          <w:tab w:val="left" w:pos="7485"/>
        </w:tabs>
        <w:spacing w:line="240" w:lineRule="auto"/>
        <w:jc w:val="both"/>
        <w:rPr>
          <w:b/>
          <w:sz w:val="24"/>
        </w:rPr>
      </w:pPr>
    </w:p>
    <w:p w:rsidR="00E004EE" w:rsidRDefault="00E004EE" w:rsidP="009B7D47">
      <w:pPr>
        <w:spacing w:line="240" w:lineRule="auto"/>
        <w:jc w:val="both"/>
        <w:rPr>
          <w:b/>
          <w:sz w:val="24"/>
        </w:rPr>
      </w:pPr>
    </w:p>
    <w:p w:rsidR="00E004EE" w:rsidRDefault="00E004EE" w:rsidP="009B7D47">
      <w:pPr>
        <w:spacing w:line="240" w:lineRule="auto"/>
        <w:jc w:val="both"/>
        <w:rPr>
          <w:b/>
          <w:sz w:val="24"/>
        </w:rPr>
      </w:pPr>
    </w:p>
    <w:p w:rsidR="00FA14F7" w:rsidRDefault="00FA14F7" w:rsidP="009B7D47">
      <w:pPr>
        <w:spacing w:line="240" w:lineRule="auto"/>
        <w:jc w:val="both"/>
        <w:rPr>
          <w:b/>
          <w:sz w:val="24"/>
        </w:rPr>
      </w:pPr>
      <w:r>
        <w:rPr>
          <w:b/>
          <w:noProof/>
          <w:sz w:val="24"/>
          <w:lang w:eastAsia="es-CL"/>
        </w:rPr>
        <mc:AlternateContent>
          <mc:Choice Requires="wps">
            <w:drawing>
              <wp:anchor distT="0" distB="0" distL="114300" distR="114300" simplePos="0" relativeHeight="251678720" behindDoc="0" locked="0" layoutInCell="1" allowOverlap="1">
                <wp:simplePos x="0" y="0"/>
                <wp:positionH relativeFrom="column">
                  <wp:posOffset>1901190</wp:posOffset>
                </wp:positionH>
                <wp:positionV relativeFrom="paragraph">
                  <wp:posOffset>231140</wp:posOffset>
                </wp:positionV>
                <wp:extent cx="1809750" cy="1"/>
                <wp:effectExtent l="0" t="0" r="19050" b="19050"/>
                <wp:wrapNone/>
                <wp:docPr id="13" name="13 Conector recto"/>
                <wp:cNvGraphicFramePr/>
                <a:graphic xmlns:a="http://schemas.openxmlformats.org/drawingml/2006/main">
                  <a:graphicData uri="http://schemas.microsoft.com/office/word/2010/wordprocessingShape">
                    <wps:wsp>
                      <wps:cNvCnPr/>
                      <wps:spPr>
                        <a:xfrm flipV="1">
                          <a:off x="0" y="0"/>
                          <a:ext cx="1809750" cy="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18.2pt" to="292.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" strokecolor="black [3040]"/>
            </w:pict>
          </mc:Fallback>
        </mc:AlternateContent>
      </w:r>
    </w:p>
    <w:p w:rsidR="00FA14F7" w:rsidRDefault="00FA14F7" w:rsidP="00FA14F7">
      <w:pPr>
        <w:spacing w:line="240" w:lineRule="auto"/>
        <w:jc w:val="center"/>
        <w:rPr>
          <w:b/>
          <w:sz w:val="24"/>
        </w:rPr>
      </w:pPr>
      <w:r>
        <w:rPr>
          <w:b/>
          <w:sz w:val="24"/>
        </w:rPr>
        <w:t>Firma miembro AMICH</w:t>
      </w:r>
    </w:p>
    <w:p w:rsidR="007A5394" w:rsidRPr="00D827ED" w:rsidRDefault="007A5394" w:rsidP="007A5394">
      <w:pPr>
        <w:autoSpaceDE w:val="0"/>
        <w:autoSpaceDN w:val="0"/>
        <w:adjustRightInd w:val="0"/>
        <w:spacing w:after="0" w:line="240" w:lineRule="auto"/>
        <w:jc w:val="center"/>
        <w:rPr>
          <w:rFonts w:cs="Arial"/>
          <w:b/>
          <w:szCs w:val="24"/>
        </w:rPr>
      </w:pPr>
      <w:r w:rsidRPr="00D827ED">
        <w:rPr>
          <w:rFonts w:cs="Arial"/>
          <w:b/>
          <w:szCs w:val="24"/>
          <w:highlight w:val="yellow"/>
        </w:rPr>
        <w:lastRenderedPageBreak/>
        <w:t>EXTRACTO de la Ley N° 20.500</w:t>
      </w:r>
      <w:r w:rsidRPr="00D827ED">
        <w:rPr>
          <w:rFonts w:cs="Arial"/>
          <w:b/>
          <w:szCs w:val="24"/>
        </w:rPr>
        <w:t xml:space="preserve">, sobre </w:t>
      </w:r>
    </w:p>
    <w:p w:rsidR="007A5394" w:rsidRPr="00D827ED" w:rsidRDefault="007A5394" w:rsidP="007A5394">
      <w:pPr>
        <w:autoSpaceDE w:val="0"/>
        <w:autoSpaceDN w:val="0"/>
        <w:adjustRightInd w:val="0"/>
        <w:spacing w:after="0" w:line="240" w:lineRule="auto"/>
        <w:jc w:val="center"/>
        <w:rPr>
          <w:rFonts w:cs="Arial"/>
          <w:b/>
          <w:szCs w:val="26"/>
        </w:rPr>
      </w:pPr>
      <w:r w:rsidRPr="00D827ED">
        <w:rPr>
          <w:rFonts w:cs="Arial"/>
          <w:b/>
          <w:szCs w:val="26"/>
        </w:rPr>
        <w:t>Asociaciones y Participación Ciudadana en la Gestión Pública</w:t>
      </w:r>
    </w:p>
    <w:p w:rsidR="007A5394" w:rsidRPr="00D827ED" w:rsidRDefault="007A5394" w:rsidP="007A5394">
      <w:pPr>
        <w:autoSpaceDE w:val="0"/>
        <w:autoSpaceDN w:val="0"/>
        <w:adjustRightInd w:val="0"/>
        <w:spacing w:after="0" w:line="240" w:lineRule="auto"/>
        <w:jc w:val="center"/>
        <w:rPr>
          <w:rFonts w:cs="Arial"/>
          <w:b/>
          <w:sz w:val="20"/>
          <w:szCs w:val="24"/>
        </w:rPr>
      </w:pPr>
    </w:p>
    <w:p w:rsidR="007A5394" w:rsidRPr="007A5394" w:rsidRDefault="007A5394" w:rsidP="007A5394">
      <w:pPr>
        <w:autoSpaceDE w:val="0"/>
        <w:autoSpaceDN w:val="0"/>
        <w:adjustRightInd w:val="0"/>
        <w:spacing w:after="0" w:line="240" w:lineRule="auto"/>
        <w:jc w:val="center"/>
        <w:rPr>
          <w:rFonts w:cs="Arial"/>
          <w:b/>
          <w:sz w:val="24"/>
          <w:szCs w:val="24"/>
        </w:rPr>
      </w:pPr>
      <w:r w:rsidRPr="007A5394">
        <w:rPr>
          <w:rFonts w:cs="Arial"/>
          <w:b/>
          <w:sz w:val="24"/>
          <w:szCs w:val="24"/>
        </w:rPr>
        <w:t>TÍTULO II</w:t>
      </w:r>
    </w:p>
    <w:p w:rsidR="007A5394" w:rsidRPr="00D827ED" w:rsidRDefault="007A5394" w:rsidP="007A5394">
      <w:pPr>
        <w:autoSpaceDE w:val="0"/>
        <w:autoSpaceDN w:val="0"/>
        <w:adjustRightInd w:val="0"/>
        <w:spacing w:after="0" w:line="240" w:lineRule="auto"/>
        <w:jc w:val="center"/>
        <w:rPr>
          <w:rFonts w:cs="Arial"/>
          <w:b/>
          <w:sz w:val="24"/>
          <w:szCs w:val="24"/>
          <w:u w:val="single"/>
        </w:rPr>
      </w:pPr>
      <w:r w:rsidRPr="00D827ED">
        <w:rPr>
          <w:rFonts w:cs="Arial"/>
          <w:b/>
          <w:sz w:val="24"/>
          <w:szCs w:val="24"/>
          <w:u w:val="single"/>
        </w:rPr>
        <w:t>De los miembros</w:t>
      </w:r>
    </w:p>
    <w:p w:rsidR="007A5394" w:rsidRPr="007A5394" w:rsidRDefault="007A5394" w:rsidP="007A5394">
      <w:pPr>
        <w:autoSpaceDE w:val="0"/>
        <w:autoSpaceDN w:val="0"/>
        <w:adjustRightInd w:val="0"/>
        <w:spacing w:after="0" w:line="240" w:lineRule="auto"/>
        <w:jc w:val="center"/>
        <w:rPr>
          <w:rFonts w:cs="Arial"/>
          <w:b/>
          <w:sz w:val="24"/>
          <w:szCs w:val="24"/>
        </w:rPr>
      </w:pPr>
    </w:p>
    <w:p w:rsidR="007A5394" w:rsidRPr="00D827ED" w:rsidRDefault="007A5394" w:rsidP="007A5394">
      <w:pPr>
        <w:autoSpaceDE w:val="0"/>
        <w:autoSpaceDN w:val="0"/>
        <w:adjustRightInd w:val="0"/>
        <w:spacing w:after="0" w:line="240" w:lineRule="auto"/>
        <w:jc w:val="both"/>
        <w:rPr>
          <w:rFonts w:cs="Arial"/>
          <w:szCs w:val="21"/>
        </w:rPr>
      </w:pPr>
      <w:r w:rsidRPr="00D827ED">
        <w:rPr>
          <w:rFonts w:cs="Arial"/>
          <w:b/>
          <w:szCs w:val="21"/>
          <w:highlight w:val="yellow"/>
          <w:u w:val="single"/>
        </w:rPr>
        <w:t>Artículo Sexto:</w:t>
      </w:r>
      <w:r w:rsidRPr="00D827ED">
        <w:rPr>
          <w:rFonts w:cs="Arial"/>
          <w:szCs w:val="21"/>
          <w:highlight w:val="yellow"/>
        </w:rPr>
        <w:t xml:space="preserve"> Podrá ser miembro de la Asociación toda persona sin limitación alguna de sexo, nacionalidad o condición.</w:t>
      </w:r>
    </w:p>
    <w:p w:rsidR="007A5394" w:rsidRPr="00D827ED" w:rsidRDefault="007A5394" w:rsidP="007A5394">
      <w:pPr>
        <w:autoSpaceDE w:val="0"/>
        <w:autoSpaceDN w:val="0"/>
        <w:adjustRightInd w:val="0"/>
        <w:spacing w:after="0" w:line="240" w:lineRule="auto"/>
        <w:jc w:val="both"/>
        <w:rPr>
          <w:rFonts w:cs="Arial"/>
          <w:sz w:val="21"/>
          <w:szCs w:val="21"/>
        </w:rPr>
      </w:pPr>
    </w:p>
    <w:p w:rsidR="007A5394" w:rsidRPr="00D827ED" w:rsidRDefault="007A5394" w:rsidP="007A5394">
      <w:pPr>
        <w:autoSpaceDE w:val="0"/>
        <w:autoSpaceDN w:val="0"/>
        <w:adjustRightInd w:val="0"/>
        <w:spacing w:after="0" w:line="240" w:lineRule="auto"/>
        <w:jc w:val="both"/>
        <w:rPr>
          <w:rFonts w:cs="Arial"/>
          <w:sz w:val="21"/>
          <w:szCs w:val="21"/>
        </w:rPr>
      </w:pPr>
      <w:r w:rsidRPr="00D827ED">
        <w:rPr>
          <w:rFonts w:cs="Arial"/>
          <w:b/>
          <w:sz w:val="21"/>
          <w:szCs w:val="21"/>
          <w:u w:val="single"/>
        </w:rPr>
        <w:t>Artículo Séptimo:</w:t>
      </w:r>
      <w:r w:rsidRPr="00D827ED">
        <w:rPr>
          <w:rFonts w:cs="Arial"/>
          <w:sz w:val="21"/>
          <w:szCs w:val="21"/>
        </w:rPr>
        <w:t xml:space="preserve"> Habrá dos clases de miembros: activos y honorarios.</w:t>
      </w:r>
    </w:p>
    <w:p w:rsidR="007A5394" w:rsidRPr="00D827ED" w:rsidRDefault="007A5394" w:rsidP="007A5394">
      <w:pPr>
        <w:autoSpaceDE w:val="0"/>
        <w:autoSpaceDN w:val="0"/>
        <w:adjustRightInd w:val="0"/>
        <w:spacing w:after="0" w:line="240" w:lineRule="auto"/>
        <w:jc w:val="both"/>
        <w:rPr>
          <w:rFonts w:cs="Arial"/>
          <w:sz w:val="21"/>
          <w:szCs w:val="21"/>
        </w:rPr>
      </w:pPr>
    </w:p>
    <w:p w:rsidR="007A5394" w:rsidRPr="00D827ED" w:rsidRDefault="007A5394" w:rsidP="007A5394">
      <w:pPr>
        <w:autoSpaceDE w:val="0"/>
        <w:autoSpaceDN w:val="0"/>
        <w:adjustRightInd w:val="0"/>
        <w:spacing w:after="0" w:line="240" w:lineRule="auto"/>
        <w:jc w:val="both"/>
        <w:rPr>
          <w:rFonts w:cs="Arial"/>
          <w:sz w:val="21"/>
          <w:szCs w:val="21"/>
        </w:rPr>
      </w:pPr>
      <w:r w:rsidRPr="00D827ED">
        <w:rPr>
          <w:rFonts w:cs="Arial"/>
          <w:b/>
          <w:sz w:val="21"/>
          <w:szCs w:val="21"/>
        </w:rPr>
        <w:t>1.-</w:t>
      </w:r>
      <w:r w:rsidRPr="00D827ED">
        <w:rPr>
          <w:rFonts w:cs="Arial"/>
          <w:sz w:val="21"/>
          <w:szCs w:val="21"/>
        </w:rPr>
        <w:t xml:space="preserve"> </w:t>
      </w:r>
      <w:r w:rsidRPr="00D827ED">
        <w:rPr>
          <w:rFonts w:cs="Arial"/>
          <w:b/>
          <w:sz w:val="21"/>
          <w:szCs w:val="21"/>
        </w:rPr>
        <w:t>Miembro activo</w:t>
      </w:r>
      <w:r w:rsidRPr="00D827ED">
        <w:rPr>
          <w:rFonts w:cs="Arial"/>
          <w:sz w:val="21"/>
          <w:szCs w:val="21"/>
        </w:rPr>
        <w:t xml:space="preserve"> es la persona natural mayor de 18 años, que tiene la plenitud de los derechos y obligaciones que se establecen en estos estatutos.</w:t>
      </w:r>
    </w:p>
    <w:p w:rsidR="007A5394" w:rsidRPr="00D827ED" w:rsidRDefault="007A5394" w:rsidP="007A5394">
      <w:pPr>
        <w:autoSpaceDE w:val="0"/>
        <w:autoSpaceDN w:val="0"/>
        <w:adjustRightInd w:val="0"/>
        <w:spacing w:after="0" w:line="240" w:lineRule="auto"/>
        <w:jc w:val="both"/>
        <w:rPr>
          <w:rFonts w:cs="Arial"/>
          <w:sz w:val="21"/>
          <w:szCs w:val="21"/>
        </w:rPr>
      </w:pPr>
    </w:p>
    <w:p w:rsidR="007A5394" w:rsidRPr="00D827ED" w:rsidRDefault="007A5394" w:rsidP="007A5394">
      <w:pPr>
        <w:autoSpaceDE w:val="0"/>
        <w:autoSpaceDN w:val="0"/>
        <w:adjustRightInd w:val="0"/>
        <w:spacing w:after="0" w:line="240" w:lineRule="auto"/>
        <w:jc w:val="both"/>
        <w:rPr>
          <w:rFonts w:cs="Arial"/>
          <w:sz w:val="21"/>
          <w:szCs w:val="21"/>
        </w:rPr>
      </w:pPr>
      <w:r w:rsidRPr="00D827ED">
        <w:rPr>
          <w:rFonts w:cs="Arial"/>
          <w:b/>
          <w:sz w:val="21"/>
          <w:szCs w:val="21"/>
        </w:rPr>
        <w:t>2.-</w:t>
      </w:r>
      <w:r w:rsidRPr="00D827ED">
        <w:rPr>
          <w:rFonts w:cs="Arial"/>
          <w:sz w:val="21"/>
          <w:szCs w:val="21"/>
        </w:rPr>
        <w:t xml:space="preserve"> </w:t>
      </w:r>
      <w:r w:rsidRPr="00D827ED">
        <w:rPr>
          <w:rFonts w:cs="Arial"/>
          <w:b/>
          <w:sz w:val="21"/>
          <w:szCs w:val="21"/>
        </w:rPr>
        <w:t>Miembro Honorario</w:t>
      </w:r>
      <w:r w:rsidRPr="00D827ED">
        <w:rPr>
          <w:rFonts w:cs="Arial"/>
          <w:sz w:val="21"/>
          <w:szCs w:val="21"/>
        </w:rPr>
        <w:t xml:space="preserve"> es la persona natural o jurídica que, por su actuación destacada al servicio de los intereses de la Asociación o de los objetivos que ella persigue, haya obtenido esa distinción, en virtud de un acuerdo de la Asamblea General, aceptada por el interesado. El no tendrá obligación alguna para con la Asociación y sólo tendrá derecho a voz en las Asambleas Generales, a ser informado periódicamente de la marcha de la Institución y a asistir a los actos públicos de ella. Las personas jurídicas harán uso de su derechos, por intermedio de su representante legal, o apoderado.</w:t>
      </w:r>
    </w:p>
    <w:p w:rsidR="007A5394" w:rsidRPr="00D827ED" w:rsidRDefault="007A5394" w:rsidP="007A5394">
      <w:pPr>
        <w:autoSpaceDE w:val="0"/>
        <w:autoSpaceDN w:val="0"/>
        <w:adjustRightInd w:val="0"/>
        <w:spacing w:after="0" w:line="240" w:lineRule="auto"/>
        <w:jc w:val="both"/>
        <w:rPr>
          <w:rFonts w:cs="Arial"/>
          <w:sz w:val="21"/>
          <w:szCs w:val="21"/>
        </w:rPr>
      </w:pPr>
    </w:p>
    <w:p w:rsidR="007A5394" w:rsidRPr="00D827ED" w:rsidRDefault="007A5394" w:rsidP="007A5394">
      <w:pPr>
        <w:autoSpaceDE w:val="0"/>
        <w:autoSpaceDN w:val="0"/>
        <w:adjustRightInd w:val="0"/>
        <w:spacing w:after="0" w:line="240" w:lineRule="auto"/>
        <w:jc w:val="both"/>
        <w:rPr>
          <w:rFonts w:cs="Arial"/>
          <w:sz w:val="21"/>
          <w:szCs w:val="21"/>
        </w:rPr>
      </w:pPr>
      <w:r w:rsidRPr="00D827ED">
        <w:rPr>
          <w:rFonts w:cs="Arial"/>
          <w:b/>
          <w:sz w:val="21"/>
          <w:szCs w:val="21"/>
          <w:u w:val="single"/>
        </w:rPr>
        <w:t>Artículo Octavo:</w:t>
      </w:r>
      <w:r w:rsidRPr="00D827ED">
        <w:rPr>
          <w:rFonts w:cs="Arial"/>
          <w:sz w:val="21"/>
          <w:szCs w:val="21"/>
        </w:rPr>
        <w:t xml:space="preserve"> La calidad de socio activo se adquiere:</w:t>
      </w:r>
    </w:p>
    <w:p w:rsidR="007A5394" w:rsidRPr="00D827ED" w:rsidRDefault="007A5394" w:rsidP="007A5394">
      <w:pPr>
        <w:autoSpaceDE w:val="0"/>
        <w:autoSpaceDN w:val="0"/>
        <w:adjustRightInd w:val="0"/>
        <w:spacing w:after="0" w:line="240" w:lineRule="auto"/>
        <w:jc w:val="both"/>
        <w:rPr>
          <w:rFonts w:cs="Arial"/>
          <w:sz w:val="21"/>
          <w:szCs w:val="21"/>
        </w:rPr>
      </w:pPr>
    </w:p>
    <w:p w:rsidR="007A5394" w:rsidRPr="00D827ED" w:rsidRDefault="007A5394" w:rsidP="007A5394">
      <w:pPr>
        <w:pStyle w:val="Prrafodelista"/>
        <w:numPr>
          <w:ilvl w:val="0"/>
          <w:numId w:val="1"/>
        </w:numPr>
        <w:autoSpaceDE w:val="0"/>
        <w:autoSpaceDN w:val="0"/>
        <w:adjustRightInd w:val="0"/>
        <w:spacing w:after="0" w:line="240" w:lineRule="auto"/>
        <w:ind w:left="426"/>
        <w:jc w:val="both"/>
        <w:rPr>
          <w:rFonts w:cs="Arial"/>
          <w:sz w:val="21"/>
          <w:szCs w:val="21"/>
        </w:rPr>
      </w:pPr>
      <w:r w:rsidRPr="00D827ED">
        <w:rPr>
          <w:rFonts w:cs="Arial"/>
          <w:sz w:val="21"/>
          <w:szCs w:val="21"/>
        </w:rPr>
        <w:t xml:space="preserve">Por suscripción del acta de constitución de la Asociación, o </w:t>
      </w:r>
    </w:p>
    <w:p w:rsidR="007A5394" w:rsidRPr="00D827ED" w:rsidRDefault="007A5394" w:rsidP="007A5394">
      <w:pPr>
        <w:pStyle w:val="Prrafodelista"/>
        <w:numPr>
          <w:ilvl w:val="0"/>
          <w:numId w:val="1"/>
        </w:numPr>
        <w:autoSpaceDE w:val="0"/>
        <w:autoSpaceDN w:val="0"/>
        <w:adjustRightInd w:val="0"/>
        <w:spacing w:after="0" w:line="240" w:lineRule="auto"/>
        <w:ind w:left="426"/>
        <w:jc w:val="both"/>
        <w:rPr>
          <w:rFonts w:cs="Arial"/>
          <w:sz w:val="21"/>
          <w:szCs w:val="21"/>
        </w:rPr>
      </w:pPr>
      <w:r w:rsidRPr="00D827ED">
        <w:rPr>
          <w:rFonts w:cs="Arial"/>
          <w:sz w:val="21"/>
          <w:szCs w:val="21"/>
        </w:rPr>
        <w:t>Por la aceptación del Directorio, por los dos tercios de sus miembros, de la solicitud de ingreso patrocinada por otros dos socios, en la cual se manifieste plena conformidad con los fines de la Institución, y se comprometa el solicitante a cumplir fielmente los estatutos, los reglamentos y los acuerdos del Directorio y de la Asamblea General.</w:t>
      </w:r>
    </w:p>
    <w:p w:rsidR="007A5394" w:rsidRPr="00D827ED" w:rsidRDefault="007A5394" w:rsidP="007A5394">
      <w:pPr>
        <w:autoSpaceDE w:val="0"/>
        <w:autoSpaceDN w:val="0"/>
        <w:adjustRightInd w:val="0"/>
        <w:spacing w:after="0" w:line="240" w:lineRule="auto"/>
        <w:jc w:val="both"/>
        <w:rPr>
          <w:rFonts w:cs="Arial"/>
          <w:sz w:val="21"/>
          <w:szCs w:val="21"/>
        </w:rPr>
      </w:pPr>
      <w:r w:rsidRPr="00D827ED">
        <w:rPr>
          <w:rFonts w:cs="Arial"/>
          <w:sz w:val="21"/>
          <w:szCs w:val="21"/>
        </w:rPr>
        <w:t>La calidad de miembro honorario se adquiere por acuerdo de la Asamblea General, aceptado por el interesado.</w:t>
      </w:r>
    </w:p>
    <w:p w:rsidR="007A5394" w:rsidRPr="00D827ED" w:rsidRDefault="007A5394" w:rsidP="007A5394">
      <w:pPr>
        <w:autoSpaceDE w:val="0"/>
        <w:autoSpaceDN w:val="0"/>
        <w:adjustRightInd w:val="0"/>
        <w:spacing w:after="0" w:line="240" w:lineRule="auto"/>
        <w:jc w:val="both"/>
        <w:rPr>
          <w:rFonts w:cs="Arial"/>
          <w:sz w:val="21"/>
          <w:szCs w:val="21"/>
        </w:rPr>
      </w:pPr>
    </w:p>
    <w:p w:rsidR="007A5394" w:rsidRPr="00D827ED" w:rsidRDefault="007A5394" w:rsidP="007A5394">
      <w:pPr>
        <w:autoSpaceDE w:val="0"/>
        <w:autoSpaceDN w:val="0"/>
        <w:adjustRightInd w:val="0"/>
        <w:spacing w:after="0" w:line="240" w:lineRule="auto"/>
        <w:jc w:val="both"/>
        <w:rPr>
          <w:rFonts w:cs="Arial"/>
          <w:b/>
          <w:sz w:val="21"/>
          <w:szCs w:val="21"/>
        </w:rPr>
      </w:pPr>
      <w:r w:rsidRPr="00D827ED">
        <w:rPr>
          <w:rFonts w:cs="Arial"/>
          <w:b/>
          <w:sz w:val="21"/>
          <w:szCs w:val="21"/>
          <w:highlight w:val="yellow"/>
          <w:u w:val="single"/>
        </w:rPr>
        <w:t>Artículo Noveno:</w:t>
      </w:r>
      <w:r w:rsidRPr="00D827ED">
        <w:rPr>
          <w:rFonts w:cs="Arial"/>
          <w:sz w:val="21"/>
          <w:szCs w:val="21"/>
          <w:highlight w:val="yellow"/>
        </w:rPr>
        <w:t xml:space="preserve"> </w:t>
      </w:r>
      <w:r w:rsidRPr="00D827ED">
        <w:rPr>
          <w:rFonts w:cs="Arial"/>
          <w:b/>
          <w:sz w:val="21"/>
          <w:szCs w:val="21"/>
          <w:highlight w:val="yellow"/>
        </w:rPr>
        <w:t>Los socios activos tienen las siguientes obligaciones:</w:t>
      </w:r>
    </w:p>
    <w:p w:rsidR="007A5394" w:rsidRPr="00D827ED" w:rsidRDefault="007A5394" w:rsidP="00D37AE4">
      <w:pPr>
        <w:pStyle w:val="Prrafodelista"/>
        <w:numPr>
          <w:ilvl w:val="0"/>
          <w:numId w:val="2"/>
        </w:numPr>
        <w:autoSpaceDE w:val="0"/>
        <w:autoSpaceDN w:val="0"/>
        <w:adjustRightInd w:val="0"/>
        <w:spacing w:after="0" w:line="240" w:lineRule="auto"/>
        <w:jc w:val="both"/>
        <w:rPr>
          <w:rFonts w:cs="Arial"/>
          <w:sz w:val="21"/>
          <w:szCs w:val="21"/>
        </w:rPr>
      </w:pPr>
      <w:r w:rsidRPr="00D827ED">
        <w:rPr>
          <w:rFonts w:cs="Arial"/>
          <w:sz w:val="21"/>
          <w:szCs w:val="21"/>
        </w:rPr>
        <w:t>Asistir a las reuniones a que fueren convocados de acuerdo a sus estatutos;</w:t>
      </w:r>
    </w:p>
    <w:p w:rsidR="007A5394" w:rsidRPr="00D827ED" w:rsidRDefault="007A5394" w:rsidP="00D37AE4">
      <w:pPr>
        <w:pStyle w:val="Prrafodelista"/>
        <w:numPr>
          <w:ilvl w:val="0"/>
          <w:numId w:val="2"/>
        </w:numPr>
        <w:autoSpaceDE w:val="0"/>
        <w:autoSpaceDN w:val="0"/>
        <w:adjustRightInd w:val="0"/>
        <w:spacing w:after="0" w:line="240" w:lineRule="auto"/>
        <w:jc w:val="both"/>
        <w:rPr>
          <w:rFonts w:cs="Arial"/>
          <w:sz w:val="21"/>
          <w:szCs w:val="21"/>
        </w:rPr>
      </w:pPr>
      <w:r w:rsidRPr="00D827ED">
        <w:rPr>
          <w:rFonts w:cs="Arial"/>
          <w:sz w:val="21"/>
          <w:szCs w:val="21"/>
        </w:rPr>
        <w:t>Servir con eficiencia y dedicación los cargos para los cuales sean designados</w:t>
      </w:r>
      <w:r w:rsidR="00D37AE4" w:rsidRPr="00D827ED">
        <w:rPr>
          <w:rFonts w:cs="Arial"/>
          <w:sz w:val="21"/>
          <w:szCs w:val="21"/>
        </w:rPr>
        <w:t xml:space="preserve"> </w:t>
      </w:r>
      <w:r w:rsidRPr="00D827ED">
        <w:rPr>
          <w:rFonts w:cs="Arial"/>
          <w:sz w:val="21"/>
          <w:szCs w:val="21"/>
        </w:rPr>
        <w:t>y las tareas que se le encomienden;</w:t>
      </w:r>
    </w:p>
    <w:p w:rsidR="007A5394" w:rsidRPr="00D827ED" w:rsidRDefault="007A5394" w:rsidP="00D37AE4">
      <w:pPr>
        <w:pStyle w:val="Prrafodelista"/>
        <w:numPr>
          <w:ilvl w:val="0"/>
          <w:numId w:val="2"/>
        </w:numPr>
        <w:autoSpaceDE w:val="0"/>
        <w:autoSpaceDN w:val="0"/>
        <w:adjustRightInd w:val="0"/>
        <w:spacing w:after="0" w:line="240" w:lineRule="auto"/>
        <w:jc w:val="both"/>
        <w:rPr>
          <w:rFonts w:cs="Arial"/>
          <w:sz w:val="21"/>
          <w:szCs w:val="21"/>
        </w:rPr>
      </w:pPr>
      <w:r w:rsidRPr="00D827ED">
        <w:rPr>
          <w:rFonts w:cs="Arial"/>
          <w:sz w:val="21"/>
          <w:szCs w:val="21"/>
        </w:rPr>
        <w:t>Cumplir fiel y oportunamente las obligaciones pecuniarias para con la</w:t>
      </w:r>
      <w:r w:rsidR="00D37AE4" w:rsidRPr="00D827ED">
        <w:rPr>
          <w:rFonts w:cs="Arial"/>
          <w:sz w:val="21"/>
          <w:szCs w:val="21"/>
        </w:rPr>
        <w:t xml:space="preserve"> </w:t>
      </w:r>
      <w:r w:rsidRPr="00D827ED">
        <w:rPr>
          <w:rFonts w:cs="Arial"/>
          <w:sz w:val="21"/>
          <w:szCs w:val="21"/>
        </w:rPr>
        <w:t>Asociación;</w:t>
      </w:r>
    </w:p>
    <w:p w:rsidR="007A5394" w:rsidRPr="00D827ED" w:rsidRDefault="007A5394" w:rsidP="00D37AE4">
      <w:pPr>
        <w:pStyle w:val="Prrafodelista"/>
        <w:numPr>
          <w:ilvl w:val="0"/>
          <w:numId w:val="2"/>
        </w:numPr>
        <w:autoSpaceDE w:val="0"/>
        <w:autoSpaceDN w:val="0"/>
        <w:adjustRightInd w:val="0"/>
        <w:spacing w:after="0" w:line="240" w:lineRule="auto"/>
        <w:jc w:val="both"/>
        <w:rPr>
          <w:rFonts w:cs="Arial"/>
          <w:sz w:val="21"/>
          <w:szCs w:val="21"/>
        </w:rPr>
      </w:pPr>
      <w:r w:rsidRPr="00D827ED">
        <w:rPr>
          <w:rFonts w:cs="Arial"/>
          <w:sz w:val="21"/>
          <w:szCs w:val="21"/>
        </w:rPr>
        <w:t xml:space="preserve">Cumplir las disposiciones de los estatutos y reglamentos de la Asociación </w:t>
      </w:r>
      <w:r w:rsidR="00D37AE4" w:rsidRPr="00D827ED">
        <w:rPr>
          <w:rFonts w:cs="Arial"/>
          <w:sz w:val="21"/>
          <w:szCs w:val="21"/>
        </w:rPr>
        <w:t xml:space="preserve">y </w:t>
      </w:r>
      <w:r w:rsidRPr="00D827ED">
        <w:rPr>
          <w:rFonts w:cs="Arial"/>
          <w:sz w:val="21"/>
          <w:szCs w:val="21"/>
        </w:rPr>
        <w:t>acatar los acuerdos del Directorio y de las Asambleas Generales.</w:t>
      </w:r>
    </w:p>
    <w:p w:rsidR="00D37AE4" w:rsidRPr="00D827ED" w:rsidRDefault="00D37AE4" w:rsidP="00D37AE4">
      <w:pPr>
        <w:autoSpaceDE w:val="0"/>
        <w:autoSpaceDN w:val="0"/>
        <w:adjustRightInd w:val="0"/>
        <w:spacing w:after="0" w:line="240" w:lineRule="auto"/>
        <w:ind w:left="360"/>
        <w:jc w:val="both"/>
        <w:rPr>
          <w:rFonts w:cs="Arial"/>
          <w:sz w:val="21"/>
          <w:szCs w:val="21"/>
        </w:rPr>
      </w:pPr>
    </w:p>
    <w:p w:rsidR="007A5394" w:rsidRPr="00D827ED" w:rsidRDefault="007A5394" w:rsidP="00D37AE4">
      <w:pPr>
        <w:autoSpaceDE w:val="0"/>
        <w:autoSpaceDN w:val="0"/>
        <w:adjustRightInd w:val="0"/>
        <w:spacing w:after="0" w:line="240" w:lineRule="auto"/>
        <w:jc w:val="both"/>
        <w:rPr>
          <w:rFonts w:cs="Arial"/>
          <w:sz w:val="21"/>
          <w:szCs w:val="21"/>
        </w:rPr>
      </w:pPr>
      <w:r w:rsidRPr="00D827ED">
        <w:rPr>
          <w:rFonts w:cs="Arial"/>
          <w:b/>
          <w:sz w:val="21"/>
          <w:szCs w:val="21"/>
          <w:highlight w:val="yellow"/>
          <w:u w:val="single"/>
        </w:rPr>
        <w:t>Artículo Décimo:</w:t>
      </w:r>
      <w:r w:rsidRPr="00D827ED">
        <w:rPr>
          <w:rFonts w:cs="Arial"/>
          <w:b/>
          <w:sz w:val="21"/>
          <w:szCs w:val="21"/>
          <w:highlight w:val="yellow"/>
        </w:rPr>
        <w:t xml:space="preserve"> Los socios activos tienen los siguientes derechos y atribuciones:</w:t>
      </w:r>
    </w:p>
    <w:p w:rsidR="007A5394" w:rsidRPr="00D827ED" w:rsidRDefault="007A5394" w:rsidP="00D827ED">
      <w:pPr>
        <w:pStyle w:val="Prrafodelista"/>
        <w:numPr>
          <w:ilvl w:val="0"/>
          <w:numId w:val="3"/>
        </w:numPr>
        <w:autoSpaceDE w:val="0"/>
        <w:autoSpaceDN w:val="0"/>
        <w:adjustRightInd w:val="0"/>
        <w:spacing w:after="0" w:line="240" w:lineRule="auto"/>
        <w:ind w:left="709"/>
        <w:jc w:val="both"/>
        <w:rPr>
          <w:rFonts w:cs="Arial"/>
          <w:sz w:val="21"/>
          <w:szCs w:val="21"/>
        </w:rPr>
      </w:pPr>
      <w:r w:rsidRPr="00D827ED">
        <w:rPr>
          <w:rFonts w:cs="Arial"/>
          <w:sz w:val="21"/>
          <w:szCs w:val="21"/>
        </w:rPr>
        <w:t>Participar con derecho a voz y voto en las Asambleas Generales;</w:t>
      </w:r>
    </w:p>
    <w:p w:rsidR="007A5394" w:rsidRPr="00D827ED" w:rsidRDefault="007A5394" w:rsidP="00D827ED">
      <w:pPr>
        <w:pStyle w:val="Prrafodelista"/>
        <w:numPr>
          <w:ilvl w:val="0"/>
          <w:numId w:val="3"/>
        </w:numPr>
        <w:autoSpaceDE w:val="0"/>
        <w:autoSpaceDN w:val="0"/>
        <w:adjustRightInd w:val="0"/>
        <w:spacing w:after="0" w:line="240" w:lineRule="auto"/>
        <w:ind w:left="709"/>
        <w:jc w:val="both"/>
        <w:rPr>
          <w:rFonts w:cs="Arial"/>
          <w:sz w:val="21"/>
          <w:szCs w:val="21"/>
        </w:rPr>
      </w:pPr>
      <w:r w:rsidRPr="00D827ED">
        <w:rPr>
          <w:rFonts w:cs="Arial"/>
          <w:sz w:val="21"/>
          <w:szCs w:val="21"/>
        </w:rPr>
        <w:t>Elegir y ser elegidos para servir los cargos directivos de la Asociación;</w:t>
      </w:r>
    </w:p>
    <w:p w:rsidR="007A5394" w:rsidRPr="00D827ED" w:rsidRDefault="007A5394" w:rsidP="00D827ED">
      <w:pPr>
        <w:pStyle w:val="Prrafodelista"/>
        <w:numPr>
          <w:ilvl w:val="0"/>
          <w:numId w:val="3"/>
        </w:numPr>
        <w:autoSpaceDE w:val="0"/>
        <w:autoSpaceDN w:val="0"/>
        <w:adjustRightInd w:val="0"/>
        <w:spacing w:after="0" w:line="240" w:lineRule="auto"/>
        <w:ind w:left="709"/>
        <w:jc w:val="both"/>
        <w:rPr>
          <w:rFonts w:cs="Arial"/>
          <w:sz w:val="21"/>
          <w:szCs w:val="21"/>
        </w:rPr>
      </w:pPr>
      <w:r w:rsidRPr="00D827ED">
        <w:rPr>
          <w:rFonts w:cs="Arial"/>
          <w:sz w:val="21"/>
          <w:szCs w:val="21"/>
        </w:rPr>
        <w:t>Pedir información acerca de las cuentas de la asociación, así como de sus</w:t>
      </w:r>
      <w:r w:rsidR="00D37AE4" w:rsidRPr="00D827ED">
        <w:rPr>
          <w:rFonts w:cs="Arial"/>
          <w:sz w:val="21"/>
          <w:szCs w:val="21"/>
        </w:rPr>
        <w:t xml:space="preserve"> </w:t>
      </w:r>
      <w:r w:rsidRPr="00D827ED">
        <w:rPr>
          <w:rFonts w:cs="Arial"/>
          <w:sz w:val="21"/>
          <w:szCs w:val="21"/>
        </w:rPr>
        <w:t>actividades o programas;</w:t>
      </w:r>
    </w:p>
    <w:p w:rsidR="007A5394" w:rsidRPr="00D827ED" w:rsidRDefault="007A5394" w:rsidP="00D827ED">
      <w:pPr>
        <w:pStyle w:val="Prrafodelista"/>
        <w:numPr>
          <w:ilvl w:val="0"/>
          <w:numId w:val="3"/>
        </w:numPr>
        <w:autoSpaceDE w:val="0"/>
        <w:autoSpaceDN w:val="0"/>
        <w:adjustRightInd w:val="0"/>
        <w:spacing w:after="0" w:line="240" w:lineRule="auto"/>
        <w:ind w:left="709"/>
        <w:jc w:val="both"/>
        <w:rPr>
          <w:sz w:val="21"/>
          <w:szCs w:val="21"/>
        </w:rPr>
      </w:pPr>
      <w:r w:rsidRPr="00D827ED">
        <w:rPr>
          <w:rFonts w:cs="Arial"/>
          <w:sz w:val="21"/>
          <w:szCs w:val="21"/>
        </w:rPr>
        <w:t>Presentar cualquier proyecto o proposición al estudio del Directorio, el que</w:t>
      </w:r>
      <w:r w:rsidR="00D37AE4" w:rsidRPr="00D827ED">
        <w:rPr>
          <w:rFonts w:cs="Arial"/>
          <w:sz w:val="21"/>
          <w:szCs w:val="21"/>
        </w:rPr>
        <w:t xml:space="preserve"> </w:t>
      </w:r>
      <w:r w:rsidRPr="00D827ED">
        <w:rPr>
          <w:rFonts w:cs="Arial"/>
          <w:bCs/>
          <w:sz w:val="21"/>
          <w:szCs w:val="21"/>
        </w:rPr>
        <w:t xml:space="preserve">la </w:t>
      </w:r>
      <w:r w:rsidRPr="00D827ED">
        <w:rPr>
          <w:rFonts w:cs="Arial"/>
          <w:sz w:val="21"/>
          <w:szCs w:val="21"/>
        </w:rPr>
        <w:t>decidirá su rechazo o inclusión en la Tabla de una Asamblea General</w:t>
      </w:r>
      <w:r w:rsidR="00D37AE4" w:rsidRPr="00D827ED">
        <w:rPr>
          <w:rFonts w:cs="Arial"/>
          <w:sz w:val="21"/>
          <w:szCs w:val="21"/>
        </w:rPr>
        <w:t xml:space="preserve"> </w:t>
      </w:r>
      <w:r w:rsidRPr="00D827ED">
        <w:rPr>
          <w:rFonts w:cs="Arial"/>
          <w:sz w:val="21"/>
          <w:szCs w:val="21"/>
        </w:rPr>
        <w:t>Ordinaria. Si el proyecto fuera patrocinado por el 10% o más de los socios y</w:t>
      </w:r>
      <w:r w:rsidR="00D37AE4" w:rsidRPr="00D827ED">
        <w:rPr>
          <w:rFonts w:cs="Arial"/>
          <w:sz w:val="21"/>
          <w:szCs w:val="21"/>
        </w:rPr>
        <w:t xml:space="preserve"> </w:t>
      </w:r>
      <w:r w:rsidRPr="00D827ED">
        <w:rPr>
          <w:rFonts w:cs="Arial"/>
          <w:sz w:val="21"/>
          <w:szCs w:val="21"/>
        </w:rPr>
        <w:t>presentado con, a lo menos, 30 días de anticipación a la celebración de la</w:t>
      </w:r>
      <w:r w:rsidR="00D37AE4" w:rsidRPr="00D827ED">
        <w:rPr>
          <w:rFonts w:cs="Arial"/>
          <w:sz w:val="21"/>
          <w:szCs w:val="21"/>
        </w:rPr>
        <w:t xml:space="preserve"> </w:t>
      </w:r>
      <w:r w:rsidRPr="00D827ED">
        <w:rPr>
          <w:rFonts w:cs="Arial"/>
          <w:sz w:val="21"/>
          <w:szCs w:val="21"/>
        </w:rPr>
        <w:t>Asamblea General, deberá ser tratado en ésta, a menos que la materia sea de</w:t>
      </w:r>
      <w:r w:rsidR="00D37AE4" w:rsidRPr="00D827ED">
        <w:rPr>
          <w:rFonts w:cs="Arial"/>
          <w:sz w:val="21"/>
          <w:szCs w:val="21"/>
        </w:rPr>
        <w:t xml:space="preserve"> </w:t>
      </w:r>
      <w:r w:rsidRPr="00D827ED">
        <w:rPr>
          <w:rFonts w:cs="Arial"/>
          <w:sz w:val="21"/>
          <w:szCs w:val="21"/>
        </w:rPr>
        <w:t>aquellas estipuladas en el artículo décimo sexto de estos estatutos, en cuyo</w:t>
      </w:r>
      <w:r w:rsidR="00D37AE4" w:rsidRPr="00D827ED">
        <w:rPr>
          <w:rFonts w:cs="Arial"/>
          <w:sz w:val="21"/>
          <w:szCs w:val="21"/>
        </w:rPr>
        <w:t xml:space="preserve"> </w:t>
      </w:r>
      <w:r w:rsidRPr="00D827ED">
        <w:rPr>
          <w:rFonts w:cs="Arial"/>
          <w:sz w:val="21"/>
          <w:szCs w:val="21"/>
        </w:rPr>
        <w:lastRenderedPageBreak/>
        <w:t>caso deberá citarse para una Asamblea General Extraordinaria a celebrarse</w:t>
      </w:r>
      <w:r w:rsidR="00D37AE4" w:rsidRPr="00D827ED">
        <w:rPr>
          <w:rFonts w:cs="Arial"/>
          <w:sz w:val="21"/>
          <w:szCs w:val="21"/>
        </w:rPr>
        <w:t xml:space="preserve"> </w:t>
      </w:r>
      <w:r w:rsidRPr="00D827ED">
        <w:rPr>
          <w:rFonts w:cs="Arial"/>
          <w:sz w:val="21"/>
          <w:szCs w:val="21"/>
        </w:rPr>
        <w:t>dentro del plazo de 20 días contados desde la presentación hecha al</w:t>
      </w:r>
      <w:r w:rsidR="00D37AE4" w:rsidRPr="00D827ED">
        <w:rPr>
          <w:rFonts w:cs="Arial"/>
          <w:sz w:val="21"/>
          <w:szCs w:val="21"/>
        </w:rPr>
        <w:t xml:space="preserve"> </w:t>
      </w:r>
      <w:r w:rsidRPr="00D827ED">
        <w:rPr>
          <w:rFonts w:cs="Arial"/>
          <w:sz w:val="21"/>
          <w:szCs w:val="21"/>
        </w:rPr>
        <w:t>Directorio.</w:t>
      </w:r>
    </w:p>
    <w:p w:rsidR="00D37AE4" w:rsidRPr="00C73EDB" w:rsidRDefault="00D37AE4" w:rsidP="00D37AE4">
      <w:pPr>
        <w:autoSpaceDE w:val="0"/>
        <w:autoSpaceDN w:val="0"/>
        <w:adjustRightInd w:val="0"/>
        <w:spacing w:after="0" w:line="240" w:lineRule="auto"/>
        <w:rPr>
          <w:rFonts w:cs="Arial"/>
          <w:b/>
          <w:sz w:val="18"/>
          <w:szCs w:val="21"/>
          <w:u w:val="single"/>
        </w:rPr>
      </w:pPr>
    </w:p>
    <w:p w:rsidR="00D37AE4" w:rsidRPr="00D827ED" w:rsidRDefault="00D37AE4" w:rsidP="00D37AE4">
      <w:pPr>
        <w:autoSpaceDE w:val="0"/>
        <w:autoSpaceDN w:val="0"/>
        <w:adjustRightInd w:val="0"/>
        <w:spacing w:after="0" w:line="240" w:lineRule="auto"/>
        <w:jc w:val="both"/>
        <w:rPr>
          <w:rFonts w:cs="Arial"/>
          <w:sz w:val="21"/>
          <w:szCs w:val="21"/>
        </w:rPr>
      </w:pPr>
      <w:r w:rsidRPr="00D827ED">
        <w:rPr>
          <w:rFonts w:cs="Arial"/>
          <w:b/>
          <w:sz w:val="21"/>
          <w:szCs w:val="21"/>
          <w:u w:val="single"/>
        </w:rPr>
        <w:t>Artículo Décimo Primero:</w:t>
      </w:r>
      <w:r w:rsidRPr="00D827ED">
        <w:rPr>
          <w:rFonts w:cs="Arial"/>
          <w:sz w:val="21"/>
          <w:szCs w:val="21"/>
        </w:rPr>
        <w:t xml:space="preserve"> La calidad de socio activo se pierde por fallecimiento, por renuncia escrita presentada al Directorio, o por expulsión decretada en conformidad al artículo décimo segundo letra d), de estos estatutos.</w:t>
      </w:r>
    </w:p>
    <w:p w:rsidR="00D37AE4" w:rsidRPr="00D827ED" w:rsidRDefault="00D37AE4" w:rsidP="00D37AE4">
      <w:pPr>
        <w:autoSpaceDE w:val="0"/>
        <w:autoSpaceDN w:val="0"/>
        <w:adjustRightInd w:val="0"/>
        <w:spacing w:after="0" w:line="240" w:lineRule="auto"/>
        <w:jc w:val="both"/>
        <w:rPr>
          <w:rFonts w:cs="Arial"/>
          <w:sz w:val="21"/>
          <w:szCs w:val="21"/>
        </w:rPr>
      </w:pPr>
      <w:r w:rsidRPr="00D827ED">
        <w:rPr>
          <w:rFonts w:cs="Arial"/>
          <w:sz w:val="21"/>
          <w:szCs w:val="21"/>
        </w:rPr>
        <w:t>Tratándose de miembros honorarios, se pierde la calidad de tal, por acuerdo de la Asamblea General, adoptado por motivos graves y fundados, por renuncia escrita presentada al Directorio y por término de la personalidad jurídica en el caso de personas jurídicas.</w:t>
      </w:r>
    </w:p>
    <w:p w:rsidR="00D37AE4" w:rsidRPr="00C73EDB" w:rsidRDefault="00D37AE4" w:rsidP="00D37AE4">
      <w:pPr>
        <w:autoSpaceDE w:val="0"/>
        <w:autoSpaceDN w:val="0"/>
        <w:adjustRightInd w:val="0"/>
        <w:spacing w:after="0" w:line="240" w:lineRule="auto"/>
        <w:jc w:val="both"/>
        <w:rPr>
          <w:rFonts w:cs="Arial"/>
          <w:sz w:val="18"/>
          <w:szCs w:val="21"/>
        </w:rPr>
      </w:pPr>
    </w:p>
    <w:p w:rsidR="00D827ED" w:rsidRDefault="00D37AE4" w:rsidP="00D37AE4">
      <w:pPr>
        <w:autoSpaceDE w:val="0"/>
        <w:autoSpaceDN w:val="0"/>
        <w:adjustRightInd w:val="0"/>
        <w:spacing w:after="0" w:line="240" w:lineRule="auto"/>
        <w:jc w:val="both"/>
        <w:rPr>
          <w:rFonts w:cs="Arial"/>
          <w:sz w:val="21"/>
          <w:szCs w:val="21"/>
        </w:rPr>
      </w:pPr>
      <w:r w:rsidRPr="00D827ED">
        <w:rPr>
          <w:rFonts w:cs="Arial"/>
          <w:b/>
          <w:sz w:val="21"/>
          <w:szCs w:val="21"/>
          <w:u w:val="single"/>
        </w:rPr>
        <w:t>Artículo Décimo Segundo:</w:t>
      </w:r>
      <w:r w:rsidRPr="00D827ED">
        <w:rPr>
          <w:rFonts w:cs="Arial"/>
          <w:sz w:val="21"/>
          <w:szCs w:val="21"/>
        </w:rPr>
        <w:t xml:space="preserve"> La Comisión de Ética (también podrá denominarse Tribunal de honor u otra denominación semejante) de que trata el Título VIII de estos estatutos, previa investigación de los hechos efectuada por un Instructor, podrá sancionar a los socios con las medidas disciplinarias que se señalan más adelante.- La investigación de los hechos se encargará a un Instructor, que será una persona integrante (socio) de la Asociación, no comprometido en el hecho que se investiga, quien será designado por el Directorio. </w:t>
      </w:r>
    </w:p>
    <w:p w:rsidR="00D827ED" w:rsidRPr="00C73EDB" w:rsidRDefault="00D827ED" w:rsidP="00D37AE4">
      <w:pPr>
        <w:autoSpaceDE w:val="0"/>
        <w:autoSpaceDN w:val="0"/>
        <w:adjustRightInd w:val="0"/>
        <w:spacing w:after="0" w:line="240" w:lineRule="auto"/>
        <w:jc w:val="both"/>
        <w:rPr>
          <w:rFonts w:cs="Arial"/>
          <w:sz w:val="18"/>
          <w:szCs w:val="21"/>
        </w:rPr>
      </w:pPr>
    </w:p>
    <w:p w:rsidR="00D37AE4" w:rsidRPr="00D827ED" w:rsidRDefault="00D37AE4" w:rsidP="00D37AE4">
      <w:pPr>
        <w:autoSpaceDE w:val="0"/>
        <w:autoSpaceDN w:val="0"/>
        <w:adjustRightInd w:val="0"/>
        <w:spacing w:after="0" w:line="240" w:lineRule="auto"/>
        <w:jc w:val="both"/>
        <w:rPr>
          <w:rFonts w:cs="Arial"/>
          <w:b/>
          <w:sz w:val="21"/>
          <w:szCs w:val="21"/>
        </w:rPr>
      </w:pPr>
      <w:r w:rsidRPr="00D827ED">
        <w:rPr>
          <w:rFonts w:cs="Arial"/>
          <w:b/>
          <w:sz w:val="21"/>
          <w:szCs w:val="21"/>
          <w:highlight w:val="yellow"/>
        </w:rPr>
        <w:t>La Comisión de Ética podrá aplicar las siguientes medidas disciplinarias:</w:t>
      </w:r>
    </w:p>
    <w:p w:rsidR="00D37AE4" w:rsidRPr="00D827ED" w:rsidRDefault="00D37AE4" w:rsidP="00D827ED">
      <w:pPr>
        <w:autoSpaceDE w:val="0"/>
        <w:autoSpaceDN w:val="0"/>
        <w:adjustRightInd w:val="0"/>
        <w:spacing w:after="0" w:line="240" w:lineRule="auto"/>
        <w:ind w:firstLine="708"/>
        <w:jc w:val="both"/>
        <w:rPr>
          <w:b/>
          <w:sz w:val="21"/>
          <w:szCs w:val="21"/>
        </w:rPr>
      </w:pPr>
      <w:r w:rsidRPr="00D827ED">
        <w:rPr>
          <w:b/>
          <w:sz w:val="21"/>
          <w:szCs w:val="21"/>
        </w:rPr>
        <w:t>a) Amonestación verbal.</w:t>
      </w:r>
    </w:p>
    <w:p w:rsidR="00D37AE4" w:rsidRPr="00D827ED" w:rsidRDefault="00D37AE4" w:rsidP="00D827ED">
      <w:pPr>
        <w:autoSpaceDE w:val="0"/>
        <w:autoSpaceDN w:val="0"/>
        <w:adjustRightInd w:val="0"/>
        <w:spacing w:after="0" w:line="240" w:lineRule="auto"/>
        <w:ind w:firstLine="708"/>
        <w:jc w:val="both"/>
        <w:rPr>
          <w:b/>
          <w:sz w:val="21"/>
          <w:szCs w:val="21"/>
        </w:rPr>
      </w:pPr>
      <w:r w:rsidRPr="00D827ED">
        <w:rPr>
          <w:b/>
          <w:sz w:val="21"/>
          <w:szCs w:val="21"/>
        </w:rPr>
        <w:t>b) Amonestación por escrito.</w:t>
      </w:r>
    </w:p>
    <w:p w:rsidR="00D37AE4" w:rsidRPr="00D827ED" w:rsidRDefault="00D37AE4" w:rsidP="00D827ED">
      <w:pPr>
        <w:autoSpaceDE w:val="0"/>
        <w:autoSpaceDN w:val="0"/>
        <w:adjustRightInd w:val="0"/>
        <w:spacing w:after="0" w:line="240" w:lineRule="auto"/>
        <w:ind w:firstLine="708"/>
        <w:jc w:val="both"/>
        <w:rPr>
          <w:b/>
          <w:sz w:val="21"/>
          <w:szCs w:val="21"/>
        </w:rPr>
      </w:pPr>
      <w:r w:rsidRPr="00D827ED">
        <w:rPr>
          <w:b/>
          <w:sz w:val="21"/>
          <w:szCs w:val="21"/>
        </w:rPr>
        <w:t>c) Suspensión:</w:t>
      </w:r>
    </w:p>
    <w:p w:rsidR="00D37AE4" w:rsidRPr="00D827ED" w:rsidRDefault="00D37AE4" w:rsidP="00D37AE4">
      <w:pPr>
        <w:autoSpaceDE w:val="0"/>
        <w:autoSpaceDN w:val="0"/>
        <w:adjustRightInd w:val="0"/>
        <w:spacing w:after="0" w:line="240" w:lineRule="auto"/>
        <w:jc w:val="both"/>
        <w:rPr>
          <w:sz w:val="21"/>
          <w:szCs w:val="21"/>
        </w:rPr>
      </w:pPr>
      <w:r w:rsidRPr="00D827ED">
        <w:rPr>
          <w:sz w:val="21"/>
          <w:szCs w:val="21"/>
        </w:rPr>
        <w:t>Hasta por tres meses de todos los derechos en la Asociación, por incumplimiento de las obligaciones prescritas en el artículo noveno.</w:t>
      </w:r>
    </w:p>
    <w:p w:rsidR="00D37AE4" w:rsidRPr="00D827ED" w:rsidRDefault="00D37AE4" w:rsidP="00D37AE4">
      <w:pPr>
        <w:autoSpaceDE w:val="0"/>
        <w:autoSpaceDN w:val="0"/>
        <w:adjustRightInd w:val="0"/>
        <w:spacing w:after="0" w:line="240" w:lineRule="auto"/>
        <w:jc w:val="both"/>
        <w:rPr>
          <w:sz w:val="21"/>
          <w:szCs w:val="21"/>
        </w:rPr>
      </w:pPr>
      <w:r w:rsidRPr="00D827ED">
        <w:rPr>
          <w:sz w:val="21"/>
          <w:szCs w:val="21"/>
        </w:rPr>
        <w:t>Transitoriamente, por atraso superior a 90 días en el cumplimiento de sus obligaciones pecuniarias para con la Asociación, suspensión que cesará de inmediato al cumplirse la obligación morosa.</w:t>
      </w:r>
    </w:p>
    <w:p w:rsidR="00D37AE4" w:rsidRPr="00D827ED" w:rsidRDefault="00D37AE4" w:rsidP="00D37AE4">
      <w:pPr>
        <w:autoSpaceDE w:val="0"/>
        <w:autoSpaceDN w:val="0"/>
        <w:adjustRightInd w:val="0"/>
        <w:spacing w:after="0" w:line="240" w:lineRule="auto"/>
        <w:jc w:val="both"/>
        <w:rPr>
          <w:sz w:val="21"/>
          <w:szCs w:val="21"/>
        </w:rPr>
      </w:pPr>
      <w:r w:rsidRPr="00D827ED">
        <w:rPr>
          <w:sz w:val="21"/>
          <w:szCs w:val="21"/>
        </w:rPr>
        <w:t>Tratándose de inasistencias a reuniones se aplicará la suspensión por tres o más inasistencias injustificadas, dentro del año calendario. Durante la suspensión el miembro afectado no podrá hacer uso de ninguno de sus derechos, salvo que la Comisión de Ética haya determinado derechos específicos respecto de los cuales queda suspendido.</w:t>
      </w:r>
    </w:p>
    <w:p w:rsidR="00D37AE4" w:rsidRPr="00D827ED" w:rsidRDefault="00D37AE4" w:rsidP="00D827ED">
      <w:pPr>
        <w:autoSpaceDE w:val="0"/>
        <w:autoSpaceDN w:val="0"/>
        <w:adjustRightInd w:val="0"/>
        <w:spacing w:after="0" w:line="240" w:lineRule="auto"/>
        <w:ind w:firstLine="708"/>
        <w:jc w:val="both"/>
        <w:rPr>
          <w:b/>
          <w:sz w:val="21"/>
          <w:szCs w:val="21"/>
        </w:rPr>
      </w:pPr>
      <w:r w:rsidRPr="00D827ED">
        <w:rPr>
          <w:b/>
          <w:sz w:val="21"/>
          <w:szCs w:val="21"/>
        </w:rPr>
        <w:t>d) Expulsión basada en las siguientes causales:</w:t>
      </w:r>
    </w:p>
    <w:p w:rsidR="00D37AE4" w:rsidRPr="00D827ED" w:rsidRDefault="00D37AE4" w:rsidP="00D37AE4">
      <w:pPr>
        <w:autoSpaceDE w:val="0"/>
        <w:autoSpaceDN w:val="0"/>
        <w:adjustRightInd w:val="0"/>
        <w:spacing w:after="0" w:line="240" w:lineRule="auto"/>
        <w:jc w:val="both"/>
        <w:rPr>
          <w:sz w:val="21"/>
          <w:szCs w:val="21"/>
        </w:rPr>
      </w:pPr>
      <w:r w:rsidRPr="00D827ED">
        <w:rPr>
          <w:sz w:val="21"/>
          <w:szCs w:val="21"/>
        </w:rPr>
        <w:t>1.- Incumplimiento de las obligaciones pecuniarias para con la Asociación durante seis meses consecutivos, sea por cuotas ordinarias o extraordinarias.</w:t>
      </w:r>
    </w:p>
    <w:p w:rsidR="00D37AE4" w:rsidRPr="00D827ED" w:rsidRDefault="00D37AE4" w:rsidP="00D37AE4">
      <w:pPr>
        <w:autoSpaceDE w:val="0"/>
        <w:autoSpaceDN w:val="0"/>
        <w:adjustRightInd w:val="0"/>
        <w:spacing w:after="0" w:line="240" w:lineRule="auto"/>
        <w:jc w:val="both"/>
        <w:rPr>
          <w:sz w:val="21"/>
          <w:szCs w:val="21"/>
        </w:rPr>
      </w:pPr>
      <w:r w:rsidRPr="00D827ED">
        <w:rPr>
          <w:sz w:val="21"/>
          <w:szCs w:val="21"/>
        </w:rPr>
        <w:t>2.- Causar grave daño de palabra, por escrito o con obras a los intereses de la Asociación. El daño debe haber sido comprobado por medios incuestionables.</w:t>
      </w:r>
    </w:p>
    <w:p w:rsidR="00D37AE4" w:rsidRPr="00D827ED" w:rsidRDefault="00D37AE4" w:rsidP="00D37AE4">
      <w:pPr>
        <w:autoSpaceDE w:val="0"/>
        <w:autoSpaceDN w:val="0"/>
        <w:adjustRightInd w:val="0"/>
        <w:spacing w:after="0" w:line="240" w:lineRule="auto"/>
        <w:jc w:val="both"/>
        <w:rPr>
          <w:sz w:val="21"/>
          <w:szCs w:val="21"/>
        </w:rPr>
      </w:pPr>
      <w:r w:rsidRPr="00D827ED">
        <w:rPr>
          <w:sz w:val="21"/>
          <w:szCs w:val="21"/>
        </w:rPr>
        <w:t>3.- Haber sufrido tres suspensiones en sus derechos, por alguna de las causales establecidas en la letra c) de este artículo, en un período de 2 años contados desde la primera suspensión.</w:t>
      </w:r>
    </w:p>
    <w:p w:rsidR="00D827ED" w:rsidRPr="00C73EDB" w:rsidRDefault="00D827ED" w:rsidP="00D37AE4">
      <w:pPr>
        <w:autoSpaceDE w:val="0"/>
        <w:autoSpaceDN w:val="0"/>
        <w:adjustRightInd w:val="0"/>
        <w:spacing w:after="0" w:line="240" w:lineRule="auto"/>
        <w:jc w:val="both"/>
        <w:rPr>
          <w:sz w:val="18"/>
          <w:szCs w:val="21"/>
        </w:rPr>
      </w:pPr>
    </w:p>
    <w:p w:rsidR="00D37AE4" w:rsidRPr="00D827ED" w:rsidRDefault="00D37AE4" w:rsidP="00D827ED">
      <w:pPr>
        <w:autoSpaceDE w:val="0"/>
        <w:autoSpaceDN w:val="0"/>
        <w:adjustRightInd w:val="0"/>
        <w:spacing w:after="0" w:line="240" w:lineRule="auto"/>
        <w:jc w:val="both"/>
        <w:rPr>
          <w:rFonts w:cs="Arial"/>
          <w:sz w:val="21"/>
          <w:szCs w:val="21"/>
        </w:rPr>
      </w:pPr>
      <w:r w:rsidRPr="00D827ED">
        <w:rPr>
          <w:rFonts w:cs="Arial"/>
          <w:b/>
          <w:sz w:val="21"/>
          <w:szCs w:val="21"/>
          <w:u w:val="single"/>
        </w:rPr>
        <w:t>Artículo Décimo Tercero</w:t>
      </w:r>
      <w:r w:rsidRPr="00D827ED">
        <w:rPr>
          <w:rFonts w:cs="Arial"/>
          <w:b/>
          <w:sz w:val="21"/>
          <w:szCs w:val="21"/>
        </w:rPr>
        <w:t>:</w:t>
      </w:r>
      <w:r w:rsidRPr="00D827ED">
        <w:rPr>
          <w:rFonts w:cs="Arial"/>
          <w:sz w:val="21"/>
          <w:szCs w:val="21"/>
        </w:rPr>
        <w:t xml:space="preserve"> El Directorio deberá pronunciarse sobre las solicitudes de</w:t>
      </w:r>
      <w:r w:rsidR="00D827ED" w:rsidRPr="00D827ED">
        <w:rPr>
          <w:rFonts w:cs="Arial"/>
          <w:sz w:val="21"/>
          <w:szCs w:val="21"/>
        </w:rPr>
        <w:t xml:space="preserve"> </w:t>
      </w:r>
      <w:r w:rsidRPr="00D827ED">
        <w:rPr>
          <w:rFonts w:cs="Arial"/>
          <w:sz w:val="21"/>
          <w:szCs w:val="21"/>
        </w:rPr>
        <w:t>ingreso, en la primera sesión que celebre después de presentadas éstas. En ningún caso</w:t>
      </w:r>
      <w:r w:rsidR="00D827ED" w:rsidRPr="00D827ED">
        <w:rPr>
          <w:rFonts w:cs="Arial"/>
          <w:sz w:val="21"/>
          <w:szCs w:val="21"/>
        </w:rPr>
        <w:t xml:space="preserve"> </w:t>
      </w:r>
      <w:r w:rsidRPr="00D827ED">
        <w:rPr>
          <w:rFonts w:cs="Arial"/>
          <w:sz w:val="21"/>
          <w:szCs w:val="21"/>
        </w:rPr>
        <w:t>podrán transcurrir más de 30 días desde la fecha de la presentación, sin que el Directorio</w:t>
      </w:r>
      <w:r w:rsidR="00D827ED" w:rsidRPr="00D827ED">
        <w:rPr>
          <w:rFonts w:cs="Arial"/>
          <w:sz w:val="21"/>
          <w:szCs w:val="21"/>
        </w:rPr>
        <w:t xml:space="preserve"> </w:t>
      </w:r>
      <w:r w:rsidRPr="00D827ED">
        <w:rPr>
          <w:rFonts w:cs="Arial"/>
          <w:sz w:val="21"/>
          <w:szCs w:val="21"/>
        </w:rPr>
        <w:t>conozca de ellas y resuelva, transcurrido el plazo, la solicitud se entenderá aceptada. Las</w:t>
      </w:r>
      <w:r w:rsidR="00D827ED" w:rsidRPr="00D827ED">
        <w:rPr>
          <w:rFonts w:cs="Arial"/>
          <w:sz w:val="21"/>
          <w:szCs w:val="21"/>
        </w:rPr>
        <w:t xml:space="preserve"> </w:t>
      </w:r>
      <w:r w:rsidRPr="00D827ED">
        <w:rPr>
          <w:rFonts w:cs="Arial"/>
          <w:sz w:val="21"/>
          <w:szCs w:val="21"/>
        </w:rPr>
        <w:t>solicitudes de ingreso presentadas con 10 días de anticipación a la fecha de celebración</w:t>
      </w:r>
      <w:r w:rsidR="00D827ED" w:rsidRPr="00D827ED">
        <w:rPr>
          <w:rFonts w:cs="Arial"/>
          <w:sz w:val="21"/>
          <w:szCs w:val="21"/>
        </w:rPr>
        <w:t xml:space="preserve"> </w:t>
      </w:r>
      <w:r w:rsidRPr="00D827ED">
        <w:rPr>
          <w:rFonts w:cs="Arial"/>
          <w:sz w:val="21"/>
          <w:szCs w:val="21"/>
        </w:rPr>
        <w:t>de una Asamblea General en que deban realizarse elecciones, deberán ser conocidas por</w:t>
      </w:r>
      <w:r w:rsidR="00D827ED" w:rsidRPr="00D827ED">
        <w:rPr>
          <w:rFonts w:cs="Arial"/>
          <w:sz w:val="21"/>
          <w:szCs w:val="21"/>
        </w:rPr>
        <w:t xml:space="preserve"> </w:t>
      </w:r>
      <w:r w:rsidRPr="00D827ED">
        <w:rPr>
          <w:rFonts w:cs="Arial"/>
          <w:sz w:val="21"/>
          <w:szCs w:val="21"/>
        </w:rPr>
        <w:t>el Directorio antes de dicha Asamblea.</w:t>
      </w:r>
    </w:p>
    <w:p w:rsidR="00D37AE4" w:rsidRPr="00D827ED" w:rsidRDefault="00D37AE4" w:rsidP="00D827ED">
      <w:pPr>
        <w:autoSpaceDE w:val="0"/>
        <w:autoSpaceDN w:val="0"/>
        <w:adjustRightInd w:val="0"/>
        <w:spacing w:after="0" w:line="240" w:lineRule="auto"/>
        <w:jc w:val="both"/>
        <w:rPr>
          <w:sz w:val="21"/>
          <w:szCs w:val="21"/>
        </w:rPr>
      </w:pPr>
      <w:r w:rsidRPr="00D827ED">
        <w:rPr>
          <w:rFonts w:cs="Arial"/>
          <w:sz w:val="21"/>
          <w:szCs w:val="21"/>
        </w:rPr>
        <w:t>Las renuncias, para que sean válidas, deben constar por escrito y la firma debe ser</w:t>
      </w:r>
      <w:r w:rsidR="00D827ED" w:rsidRPr="00D827ED">
        <w:rPr>
          <w:rFonts w:cs="Arial"/>
          <w:sz w:val="21"/>
          <w:szCs w:val="21"/>
        </w:rPr>
        <w:t xml:space="preserve"> </w:t>
      </w:r>
      <w:r w:rsidRPr="00D827ED">
        <w:rPr>
          <w:rFonts w:cs="Arial"/>
          <w:sz w:val="21"/>
          <w:szCs w:val="21"/>
        </w:rPr>
        <w:t>ratificada ante el Secretario del Directorio, o venir autorizada por Notario Público.</w:t>
      </w:r>
      <w:r w:rsidR="00D827ED" w:rsidRPr="00D827ED">
        <w:rPr>
          <w:rFonts w:cs="Arial"/>
          <w:sz w:val="21"/>
          <w:szCs w:val="21"/>
        </w:rPr>
        <w:t xml:space="preserve"> </w:t>
      </w:r>
      <w:r w:rsidRPr="00D827ED">
        <w:rPr>
          <w:rFonts w:cs="Arial"/>
          <w:sz w:val="21"/>
          <w:szCs w:val="21"/>
        </w:rPr>
        <w:t>Cumplidos estos requisitos formales la renuncia tendrá pleno vigor, no siendo necesaria</w:t>
      </w:r>
      <w:r w:rsidR="00D827ED" w:rsidRPr="00D827ED">
        <w:rPr>
          <w:rFonts w:cs="Arial"/>
          <w:sz w:val="21"/>
          <w:szCs w:val="21"/>
        </w:rPr>
        <w:t xml:space="preserve"> </w:t>
      </w:r>
      <w:r w:rsidRPr="00D827ED">
        <w:rPr>
          <w:rFonts w:cs="Arial"/>
          <w:sz w:val="21"/>
          <w:szCs w:val="21"/>
        </w:rPr>
        <w:t>su aprobación por el Directorio o por la Asamblea. El socio que, por cualquier, causa</w:t>
      </w:r>
      <w:r w:rsidR="00D827ED" w:rsidRPr="00D827ED">
        <w:rPr>
          <w:rFonts w:cs="Arial"/>
          <w:sz w:val="21"/>
          <w:szCs w:val="21"/>
        </w:rPr>
        <w:t xml:space="preserve"> dejare de pertenecer a la Asociación, deberá cumplir con sus obligaciones pecuniarias que hubiere contraído con ella, hasta la fecha en que se pierda la calidad de socio.</w:t>
      </w:r>
    </w:p>
    <w:sectPr w:rsidR="00D37AE4" w:rsidRPr="00D827E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18" w:rsidRDefault="00F55218" w:rsidP="00D827ED">
      <w:pPr>
        <w:spacing w:after="0" w:line="240" w:lineRule="auto"/>
      </w:pPr>
      <w:r>
        <w:separator/>
      </w:r>
    </w:p>
  </w:endnote>
  <w:endnote w:type="continuationSeparator" w:id="0">
    <w:p w:rsidR="00F55218" w:rsidRDefault="00F55218" w:rsidP="00D8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altName w:val="Segoe UI Semibold"/>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ED" w:rsidRPr="00D827ED" w:rsidRDefault="00D827ED" w:rsidP="00D827ED">
    <w:pPr>
      <w:pStyle w:val="Piedepgina"/>
      <w:jc w:val="center"/>
      <w:rPr>
        <w:b/>
      </w:rPr>
    </w:pPr>
    <w:r w:rsidRPr="00D827ED">
      <w:rPr>
        <w:b/>
      </w:rPr>
      <w:t>Asociación Micológica de Chile – amichile2015@gmail.com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18" w:rsidRDefault="00F55218" w:rsidP="00D827ED">
      <w:pPr>
        <w:spacing w:after="0" w:line="240" w:lineRule="auto"/>
      </w:pPr>
      <w:r>
        <w:separator/>
      </w:r>
    </w:p>
  </w:footnote>
  <w:footnote w:type="continuationSeparator" w:id="0">
    <w:p w:rsidR="00F55218" w:rsidRDefault="00F55218" w:rsidP="00D82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70F"/>
    <w:multiLevelType w:val="hybridMultilevel"/>
    <w:tmpl w:val="987081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1A21D6A"/>
    <w:multiLevelType w:val="hybridMultilevel"/>
    <w:tmpl w:val="395610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CDE4AFA"/>
    <w:multiLevelType w:val="hybridMultilevel"/>
    <w:tmpl w:val="2B20BD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1C"/>
    <w:rsid w:val="000D4508"/>
    <w:rsid w:val="002721F6"/>
    <w:rsid w:val="0037358A"/>
    <w:rsid w:val="0047152A"/>
    <w:rsid w:val="004A3711"/>
    <w:rsid w:val="004E3D1C"/>
    <w:rsid w:val="00524791"/>
    <w:rsid w:val="005F0D72"/>
    <w:rsid w:val="007A5394"/>
    <w:rsid w:val="007D7B8B"/>
    <w:rsid w:val="007E1445"/>
    <w:rsid w:val="007E72A6"/>
    <w:rsid w:val="00813805"/>
    <w:rsid w:val="00897801"/>
    <w:rsid w:val="008D5B36"/>
    <w:rsid w:val="008E39BE"/>
    <w:rsid w:val="0099567F"/>
    <w:rsid w:val="009B6F7C"/>
    <w:rsid w:val="009B7D47"/>
    <w:rsid w:val="009C04EA"/>
    <w:rsid w:val="00A0014C"/>
    <w:rsid w:val="00A84D95"/>
    <w:rsid w:val="00AD4FEE"/>
    <w:rsid w:val="00B27D6D"/>
    <w:rsid w:val="00B47F9E"/>
    <w:rsid w:val="00BA4192"/>
    <w:rsid w:val="00C22715"/>
    <w:rsid w:val="00C30CE2"/>
    <w:rsid w:val="00C51216"/>
    <w:rsid w:val="00C73EDB"/>
    <w:rsid w:val="00D37AE4"/>
    <w:rsid w:val="00D52CF1"/>
    <w:rsid w:val="00D8112E"/>
    <w:rsid w:val="00D827ED"/>
    <w:rsid w:val="00E004EE"/>
    <w:rsid w:val="00E0715F"/>
    <w:rsid w:val="00F5298E"/>
    <w:rsid w:val="00F55218"/>
    <w:rsid w:val="00F74BB4"/>
    <w:rsid w:val="00FA14F7"/>
    <w:rsid w:val="00FB45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1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1F6"/>
    <w:rPr>
      <w:rFonts w:ascii="Tahoma" w:hAnsi="Tahoma" w:cs="Tahoma"/>
      <w:sz w:val="16"/>
      <w:szCs w:val="16"/>
    </w:rPr>
  </w:style>
  <w:style w:type="paragraph" w:styleId="Prrafodelista">
    <w:name w:val="List Paragraph"/>
    <w:basedOn w:val="Normal"/>
    <w:uiPriority w:val="34"/>
    <w:qFormat/>
    <w:rsid w:val="007A5394"/>
    <w:pPr>
      <w:ind w:left="720"/>
      <w:contextualSpacing/>
    </w:pPr>
  </w:style>
  <w:style w:type="paragraph" w:styleId="Encabezado">
    <w:name w:val="header"/>
    <w:basedOn w:val="Normal"/>
    <w:link w:val="EncabezadoCar"/>
    <w:uiPriority w:val="99"/>
    <w:unhideWhenUsed/>
    <w:rsid w:val="00D827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7ED"/>
  </w:style>
  <w:style w:type="paragraph" w:styleId="Piedepgina">
    <w:name w:val="footer"/>
    <w:basedOn w:val="Normal"/>
    <w:link w:val="PiedepginaCar"/>
    <w:uiPriority w:val="99"/>
    <w:unhideWhenUsed/>
    <w:rsid w:val="00D827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1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1F6"/>
    <w:rPr>
      <w:rFonts w:ascii="Tahoma" w:hAnsi="Tahoma" w:cs="Tahoma"/>
      <w:sz w:val="16"/>
      <w:szCs w:val="16"/>
    </w:rPr>
  </w:style>
  <w:style w:type="paragraph" w:styleId="Prrafodelista">
    <w:name w:val="List Paragraph"/>
    <w:basedOn w:val="Normal"/>
    <w:uiPriority w:val="34"/>
    <w:qFormat/>
    <w:rsid w:val="007A5394"/>
    <w:pPr>
      <w:ind w:left="720"/>
      <w:contextualSpacing/>
    </w:pPr>
  </w:style>
  <w:style w:type="paragraph" w:styleId="Encabezado">
    <w:name w:val="header"/>
    <w:basedOn w:val="Normal"/>
    <w:link w:val="EncabezadoCar"/>
    <w:uiPriority w:val="99"/>
    <w:unhideWhenUsed/>
    <w:rsid w:val="00D827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7ED"/>
  </w:style>
  <w:style w:type="paragraph" w:styleId="Piedepgina">
    <w:name w:val="footer"/>
    <w:basedOn w:val="Normal"/>
    <w:link w:val="PiedepginaCar"/>
    <w:uiPriority w:val="99"/>
    <w:unhideWhenUsed/>
    <w:rsid w:val="00D827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E. Salazar Vidal</dc:creator>
  <cp:lastModifiedBy>Viviana E. Salazar Vidal</cp:lastModifiedBy>
  <cp:revision>5</cp:revision>
  <dcterms:created xsi:type="dcterms:W3CDTF">2016-10-18T14:48:00Z</dcterms:created>
  <dcterms:modified xsi:type="dcterms:W3CDTF">2017-04-03T15:10:00Z</dcterms:modified>
</cp:coreProperties>
</file>